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3CA6BA" w14:textId="43243ADD" w:rsidR="00D07AD9" w:rsidRPr="00B9348C" w:rsidRDefault="00482493" w:rsidP="001F6885">
      <w:pPr>
        <w:pStyle w:val="Titre"/>
        <w:rPr>
          <w:sz w:val="48"/>
        </w:rPr>
      </w:pPr>
      <w:r>
        <w:rPr>
          <w:sz w:val="48"/>
        </w:rPr>
        <w:t>Cahier des clauses administratives</w:t>
      </w:r>
      <w:r w:rsidR="00B9348C" w:rsidRPr="00B9348C">
        <w:rPr>
          <w:sz w:val="48"/>
        </w:rPr>
        <w:t xml:space="preserve"> </w:t>
      </w:r>
      <w:r>
        <w:rPr>
          <w:sz w:val="48"/>
        </w:rPr>
        <w:t xml:space="preserve">Particulière </w:t>
      </w:r>
      <w:r w:rsidR="00B9348C" w:rsidRPr="00B9348C">
        <w:rPr>
          <w:sz w:val="48"/>
        </w:rPr>
        <w:t>(CCAP)</w:t>
      </w:r>
    </w:p>
    <w:p w14:paraId="35C5F759" w14:textId="47E3756F" w:rsidR="00B9348C" w:rsidRDefault="00B9348C" w:rsidP="00B9348C"/>
    <w:p w14:paraId="7C1CEB7A" w14:textId="08640C8F" w:rsidR="00B9348C" w:rsidRPr="00B9348C" w:rsidRDefault="00B9348C" w:rsidP="00B9348C"/>
    <w:p w14:paraId="1D94CF0C" w14:textId="7AF5BF1E" w:rsidR="005651EF" w:rsidRDefault="003D10CC" w:rsidP="00F943FF">
      <w:pPr>
        <w:pStyle w:val="Sous-titre"/>
        <w:rPr>
          <w:color w:val="0032C8" w:themeColor="accent1"/>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57B4002B">
                <wp:simplePos x="0" y="0"/>
                <wp:positionH relativeFrom="margin">
                  <wp:align>center</wp:align>
                </wp:positionH>
                <wp:positionV relativeFrom="page">
                  <wp:posOffset>5067300</wp:posOffset>
                </wp:positionV>
                <wp:extent cx="7106400" cy="515160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400" cy="515160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0158001" w14:textId="77777777" w:rsidR="00A049A6" w:rsidRPr="007E5BF5" w:rsidRDefault="00A049A6" w:rsidP="007E5BF5">
                            <w:pPr>
                              <w:rPr>
                                <w:b/>
                                <w:bC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0;margin-top:399pt;width:559.55pt;height:405.65pt;z-index:-251655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" stroked="f" strokeweight="1pt">
                <v:fill r:id="rId9" o:title="" recolor="t" rotate="t" type="frame"/>
                <o:lock v:ext="edit" aspectratio="t"/>
                <v:textbox>
                  <w:txbxContent>
                    <w:p w14:paraId="70158001" w14:textId="77777777" w:rsidR="00A049A6" w:rsidRPr="007E5BF5" w:rsidRDefault="00A049A6" w:rsidP="007E5BF5">
                      <w:pPr>
                        <w:rPr>
                          <w:b/>
                          <w:bCs/>
                          <w:color w:val="FFFFFF" w:themeColor="background1"/>
                          <w:sz w:val="24"/>
                          <w:szCs w:val="24"/>
                        </w:rPr>
                      </w:pPr>
                    </w:p>
                  </w:txbxContent>
                </v:textbox>
                <w10:wrap anchorx="margin" anchory="page"/>
              </v:rect>
            </w:pict>
          </mc:Fallback>
        </mc:AlternateContent>
      </w:r>
      <w:r w:rsidR="00482493">
        <w:rPr>
          <w:color w:val="0032C8" w:themeColor="accent1"/>
          <w:sz w:val="44"/>
        </w:rPr>
        <w:t>Marché de fourniture</w:t>
      </w:r>
    </w:p>
    <w:p w14:paraId="1FEB96C9" w14:textId="7A1F083F" w:rsidR="005651EF" w:rsidRDefault="005651EF" w:rsidP="001566D6">
      <w:pPr>
        <w:pStyle w:val="Sous-titre"/>
        <w:ind w:left="0"/>
        <w:rPr>
          <w:color w:val="0032C8" w:themeColor="accent1"/>
        </w:rPr>
      </w:pPr>
    </w:p>
    <w:p w14:paraId="1A7E9550" w14:textId="77777777" w:rsidR="00F45ABE" w:rsidRDefault="00F45ABE" w:rsidP="003D10CC">
      <w:pPr>
        <w:pStyle w:val="Sous-titre"/>
        <w:tabs>
          <w:tab w:val="left" w:pos="1230"/>
        </w:tabs>
      </w:pPr>
    </w:p>
    <w:p w14:paraId="0B2CFAD5" w14:textId="77777777" w:rsidR="00F45ABE" w:rsidRPr="002876D8" w:rsidRDefault="00F45ABE" w:rsidP="003D10CC">
      <w:pPr>
        <w:pStyle w:val="Sous-titre"/>
        <w:tabs>
          <w:tab w:val="left" w:pos="1230"/>
        </w:tabs>
        <w:rPr>
          <w:sz w:val="32"/>
          <w:szCs w:val="32"/>
        </w:rPr>
      </w:pPr>
    </w:p>
    <w:p w14:paraId="29E555E8" w14:textId="77777777" w:rsidR="00482493" w:rsidRPr="002876D8" w:rsidRDefault="00482493" w:rsidP="00482493">
      <w:pPr>
        <w:rPr>
          <w:sz w:val="28"/>
          <w:szCs w:val="28"/>
        </w:rPr>
      </w:pPr>
      <w:r>
        <w:rPr>
          <w:rFonts w:eastAsiaTheme="minorEastAsia"/>
          <w:b/>
          <w:color w:val="FFFFFF" w:themeColor="background1"/>
          <w:spacing w:val="15"/>
          <w:sz w:val="28"/>
          <w:szCs w:val="28"/>
        </w:rPr>
        <w:t>Fabrication et livraison d’un vibro-carottier pour les navires de la flotte océanographique Française</w:t>
      </w:r>
    </w:p>
    <w:p w14:paraId="199FE050" w14:textId="77777777" w:rsidR="005651EF" w:rsidRDefault="005651EF" w:rsidP="005651EF">
      <w:pPr>
        <w:ind w:firstLine="708"/>
        <w:rPr>
          <w:color w:val="FFFFFF" w:themeColor="background1"/>
          <w:sz w:val="32"/>
          <w:szCs w:val="32"/>
        </w:rPr>
      </w:pPr>
    </w:p>
    <w:p w14:paraId="38E682ED" w14:textId="12EA28DA" w:rsidR="005651EF" w:rsidRPr="005651EF" w:rsidRDefault="005651EF" w:rsidP="005651EF">
      <w:pPr>
        <w:ind w:firstLine="708"/>
        <w:rPr>
          <w:color w:val="FFFFFF" w:themeColor="background1"/>
          <w:sz w:val="28"/>
          <w:szCs w:val="28"/>
        </w:rPr>
      </w:pPr>
      <w:r w:rsidRPr="005651EF">
        <w:rPr>
          <w:color w:val="FFFFFF" w:themeColor="background1"/>
          <w:sz w:val="28"/>
          <w:szCs w:val="28"/>
        </w:rPr>
        <w:t>N° 2</w:t>
      </w:r>
      <w:r w:rsidR="00BB4833">
        <w:rPr>
          <w:color w:val="FFFFFF" w:themeColor="background1"/>
          <w:sz w:val="28"/>
          <w:szCs w:val="28"/>
        </w:rPr>
        <w:t>5</w:t>
      </w:r>
      <w:r w:rsidRPr="005651EF">
        <w:rPr>
          <w:color w:val="FFFFFF" w:themeColor="background1"/>
          <w:sz w:val="28"/>
          <w:szCs w:val="28"/>
        </w:rPr>
        <w:t>1000</w:t>
      </w:r>
      <w:r w:rsidR="001F6885">
        <w:rPr>
          <w:color w:val="FFFFFF" w:themeColor="background1"/>
          <w:sz w:val="28"/>
          <w:szCs w:val="28"/>
        </w:rPr>
        <w:t>188</w:t>
      </w:r>
    </w:p>
    <w:p w14:paraId="29B82746" w14:textId="43FCBDCD" w:rsidR="007E5BF5" w:rsidRDefault="007E5BF5" w:rsidP="00427D88"/>
    <w:p w14:paraId="73F81256" w14:textId="77777777" w:rsidR="007E5BF5" w:rsidRDefault="007E5BF5" w:rsidP="007E5BF5">
      <w:pPr>
        <w:ind w:left="142"/>
        <w:rPr>
          <w:b/>
          <w:bCs/>
          <w:color w:val="FFFFFF" w:themeColor="background1"/>
          <w:sz w:val="24"/>
          <w:szCs w:val="24"/>
          <w:u w:val="single"/>
        </w:rPr>
      </w:pPr>
    </w:p>
    <w:p w14:paraId="007BD508" w14:textId="29A84F40" w:rsidR="00A049A6" w:rsidRDefault="007E5BF5" w:rsidP="00A049A6">
      <w:pPr>
        <w:ind w:left="142"/>
        <w:jc w:val="center"/>
        <w:rPr>
          <w:b/>
          <w:bCs/>
          <w:color w:val="FFFFFF" w:themeColor="background1"/>
          <w:sz w:val="24"/>
          <w:szCs w:val="24"/>
        </w:rPr>
      </w:pPr>
      <w:r w:rsidRPr="007E5BF5">
        <w:rPr>
          <w:b/>
          <w:bCs/>
          <w:color w:val="FFFFFF" w:themeColor="background1"/>
          <w:sz w:val="24"/>
          <w:szCs w:val="24"/>
          <w:u w:val="single"/>
        </w:rPr>
        <w:t>PROCEDURE</w:t>
      </w:r>
      <w:r w:rsidRPr="007E5BF5">
        <w:rPr>
          <w:b/>
          <w:bCs/>
          <w:color w:val="FFFFFF" w:themeColor="background1"/>
          <w:sz w:val="24"/>
          <w:szCs w:val="24"/>
        </w:rPr>
        <w:t> :</w:t>
      </w:r>
    </w:p>
    <w:p w14:paraId="6D785EE5" w14:textId="57D4BEC8" w:rsidR="007E5BF5" w:rsidRPr="007E5BF5" w:rsidRDefault="00482493" w:rsidP="00A049A6">
      <w:pPr>
        <w:ind w:left="142"/>
        <w:jc w:val="center"/>
        <w:rPr>
          <w:b/>
          <w:bCs/>
          <w:color w:val="FFFFFF" w:themeColor="background1"/>
          <w:sz w:val="24"/>
          <w:szCs w:val="24"/>
        </w:rPr>
      </w:pPr>
      <w:r>
        <w:rPr>
          <w:b/>
          <w:bCs/>
          <w:color w:val="FFFFFF" w:themeColor="background1"/>
          <w:sz w:val="24"/>
          <w:szCs w:val="24"/>
        </w:rPr>
        <w:t>Procédure adaptée conformément</w:t>
      </w:r>
      <w:r w:rsidR="001566D6" w:rsidRPr="001566D6">
        <w:rPr>
          <w:b/>
          <w:bCs/>
          <w:color w:val="FFFFFF" w:themeColor="background1"/>
          <w:sz w:val="24"/>
          <w:szCs w:val="24"/>
        </w:rPr>
        <w:t xml:space="preserve"> </w:t>
      </w:r>
      <w:r>
        <w:rPr>
          <w:b/>
          <w:bCs/>
          <w:color w:val="FFFFFF" w:themeColor="background1"/>
          <w:sz w:val="24"/>
          <w:szCs w:val="24"/>
        </w:rPr>
        <w:t>aux</w:t>
      </w:r>
      <w:r w:rsidR="001566D6" w:rsidRPr="001566D6">
        <w:rPr>
          <w:b/>
          <w:bCs/>
          <w:color w:val="FFFFFF" w:themeColor="background1"/>
          <w:sz w:val="24"/>
          <w:szCs w:val="24"/>
        </w:rPr>
        <w:t xml:space="preserve"> Articles R.2123-1 and R.2123-4 </w:t>
      </w:r>
      <w:r>
        <w:rPr>
          <w:b/>
          <w:bCs/>
          <w:color w:val="FFFFFF" w:themeColor="background1"/>
          <w:sz w:val="24"/>
          <w:szCs w:val="24"/>
        </w:rPr>
        <w:t>du code de la commande publique</w:t>
      </w:r>
    </w:p>
    <w:p w14:paraId="520A3AA3" w14:textId="77777777" w:rsidR="007E5BF5" w:rsidRDefault="007E5BF5" w:rsidP="00427D88"/>
    <w:p w14:paraId="092F233A" w14:textId="191EE335" w:rsidR="00ED2132" w:rsidRDefault="003B72CB" w:rsidP="007E5BF5">
      <w:pPr>
        <w:tabs>
          <w:tab w:val="left" w:pos="1678"/>
        </w:tabs>
      </w:pPr>
      <w:r>
        <w:tab/>
      </w:r>
    </w:p>
    <w:p w14:paraId="3703A2D5" w14:textId="736DE562" w:rsidR="000B69A0" w:rsidRDefault="00482493" w:rsidP="008A3E2F">
      <w:pPr>
        <w:jc w:val="center"/>
        <w:rPr>
          <w:b/>
          <w:bCs/>
          <w:color w:val="FFFFFF" w:themeColor="background1"/>
          <w:sz w:val="24"/>
          <w:szCs w:val="24"/>
          <w:u w:val="single"/>
        </w:rPr>
      </w:pPr>
      <w:r>
        <w:rPr>
          <w:b/>
          <w:bCs/>
          <w:color w:val="FFFFFF" w:themeColor="background1"/>
          <w:sz w:val="24"/>
          <w:szCs w:val="24"/>
          <w:u w:val="single"/>
        </w:rPr>
        <w:t>Pourvoir Adjudicateur</w:t>
      </w:r>
    </w:p>
    <w:p w14:paraId="56B399E5" w14:textId="7A60489F" w:rsidR="00CB5A97" w:rsidRPr="00CB5A97" w:rsidRDefault="00CB5A97" w:rsidP="008A3E2F">
      <w:pPr>
        <w:jc w:val="center"/>
        <w:rPr>
          <w:rFonts w:cstheme="minorHAnsi"/>
          <w:color w:val="FFFFFF" w:themeColor="background1"/>
          <w:sz w:val="24"/>
          <w:szCs w:val="24"/>
        </w:rPr>
      </w:pPr>
      <w:r w:rsidRPr="00CB5A97">
        <w:rPr>
          <w:color w:val="FFFFFF" w:themeColor="background1"/>
          <w:sz w:val="24"/>
          <w:szCs w:val="24"/>
        </w:rPr>
        <w:t xml:space="preserve">IFREMER </w:t>
      </w:r>
    </w:p>
    <w:p w14:paraId="5AAA1EF6" w14:textId="7617BBEB" w:rsidR="007E5BF5" w:rsidRDefault="007E5BF5" w:rsidP="00427D88"/>
    <w:p w14:paraId="079112B9" w14:textId="77777777" w:rsidR="00A049A6" w:rsidRDefault="00A049A6" w:rsidP="00427D88"/>
    <w:p w14:paraId="47DDF3CF" w14:textId="44B10A16" w:rsidR="005651EF" w:rsidRPr="001566D6" w:rsidRDefault="007E5BF5" w:rsidP="001566D6">
      <w:pPr>
        <w:ind w:left="142"/>
        <w:rPr>
          <w:b/>
          <w:bCs/>
          <w:color w:val="FFFFFF" w:themeColor="background1"/>
          <w:sz w:val="24"/>
          <w:szCs w:val="24"/>
        </w:rPr>
        <w:sectPr w:rsidR="005651EF" w:rsidRPr="001566D6" w:rsidSect="005651EF">
          <w:headerReference w:type="default" r:id="rId10"/>
          <w:pgSz w:w="11906" w:h="16838"/>
          <w:pgMar w:top="2268" w:right="680" w:bottom="851" w:left="680" w:header="709" w:footer="709" w:gutter="0"/>
          <w:cols w:space="708"/>
          <w:docGrid w:linePitch="360"/>
        </w:sectPr>
      </w:pPr>
      <w:r w:rsidRPr="007E5BF5">
        <w:rPr>
          <w:b/>
          <w:bCs/>
          <w:color w:val="FFFFFF" w:themeColor="background1"/>
          <w:sz w:val="24"/>
          <w:szCs w:val="24"/>
          <w:u w:val="single"/>
        </w:rPr>
        <w:t>CCAG APPLICABLE</w:t>
      </w:r>
      <w:r w:rsidRPr="007E5BF5">
        <w:rPr>
          <w:b/>
          <w:bCs/>
          <w:color w:val="FFFFFF" w:themeColor="background1"/>
          <w:sz w:val="24"/>
          <w:szCs w:val="24"/>
        </w:rPr>
        <w:t xml:space="preserve"> : </w:t>
      </w:r>
      <w:r w:rsidR="00482493">
        <w:rPr>
          <w:rFonts w:cstheme="minorHAnsi"/>
          <w:color w:val="FFFFFF" w:themeColor="background1"/>
          <w:lang w:val="en-GB"/>
        </w:rPr>
        <w:t xml:space="preserve">Cahier des clauses </w:t>
      </w:r>
      <w:proofErr w:type="spellStart"/>
      <w:r w:rsidR="00482493">
        <w:rPr>
          <w:rFonts w:cstheme="minorHAnsi"/>
          <w:color w:val="FFFFFF" w:themeColor="background1"/>
          <w:lang w:val="en-GB"/>
        </w:rPr>
        <w:t>aministratives</w:t>
      </w:r>
      <w:proofErr w:type="spellEnd"/>
      <w:r w:rsidR="00482493">
        <w:rPr>
          <w:rFonts w:cstheme="minorHAnsi"/>
          <w:color w:val="FFFFFF" w:themeColor="background1"/>
          <w:lang w:val="en-GB"/>
        </w:rPr>
        <w:t xml:space="preserve"> </w:t>
      </w:r>
      <w:proofErr w:type="spellStart"/>
      <w:r w:rsidR="00482493">
        <w:rPr>
          <w:rFonts w:cstheme="minorHAnsi"/>
          <w:color w:val="FFFFFF" w:themeColor="background1"/>
          <w:lang w:val="en-GB"/>
        </w:rPr>
        <w:t>générales</w:t>
      </w:r>
      <w:proofErr w:type="spellEnd"/>
      <w:r w:rsidR="00482493">
        <w:rPr>
          <w:rFonts w:cstheme="minorHAnsi"/>
          <w:color w:val="FFFFFF" w:themeColor="background1"/>
          <w:lang w:val="en-GB"/>
        </w:rPr>
        <w:t xml:space="preserve"> </w:t>
      </w:r>
      <w:proofErr w:type="spellStart"/>
      <w:r w:rsidR="00482493">
        <w:rPr>
          <w:rFonts w:cstheme="minorHAnsi"/>
          <w:color w:val="FFFFFF" w:themeColor="background1"/>
          <w:lang w:val="en-GB"/>
        </w:rPr>
        <w:t>applicables</w:t>
      </w:r>
      <w:proofErr w:type="spellEnd"/>
      <w:r w:rsidR="00482493">
        <w:rPr>
          <w:rFonts w:cstheme="minorHAnsi"/>
          <w:color w:val="FFFFFF" w:themeColor="background1"/>
          <w:lang w:val="en-GB"/>
        </w:rPr>
        <w:t xml:space="preserve"> aux </w:t>
      </w:r>
      <w:proofErr w:type="spellStart"/>
      <w:r w:rsidR="00482493">
        <w:rPr>
          <w:rFonts w:cstheme="minorHAnsi"/>
          <w:color w:val="FFFFFF" w:themeColor="background1"/>
          <w:lang w:val="en-GB"/>
        </w:rPr>
        <w:t>marchés</w:t>
      </w:r>
      <w:proofErr w:type="spellEnd"/>
      <w:r w:rsidR="00482493">
        <w:rPr>
          <w:rFonts w:cstheme="minorHAnsi"/>
          <w:color w:val="FFFFFF" w:themeColor="background1"/>
          <w:lang w:val="en-GB"/>
        </w:rPr>
        <w:t xml:space="preserve"> publics </w:t>
      </w:r>
      <w:proofErr w:type="spellStart"/>
      <w:proofErr w:type="gramStart"/>
      <w:r w:rsidR="00482493">
        <w:rPr>
          <w:rFonts w:cstheme="minorHAnsi"/>
          <w:color w:val="FFFFFF" w:themeColor="background1"/>
          <w:lang w:val="en-GB"/>
        </w:rPr>
        <w:t>industriels</w:t>
      </w:r>
      <w:proofErr w:type="spellEnd"/>
      <w:r w:rsidR="00482493">
        <w:rPr>
          <w:rFonts w:cstheme="minorHAnsi"/>
          <w:color w:val="FFFFFF" w:themeColor="background1"/>
          <w:lang w:val="en-GB"/>
        </w:rPr>
        <w:t xml:space="preserve"> </w:t>
      </w:r>
      <w:r w:rsidR="001566D6" w:rsidRPr="001566D6">
        <w:rPr>
          <w:rFonts w:cstheme="minorHAnsi"/>
          <w:color w:val="FFFFFF" w:themeColor="background1"/>
          <w:lang w:val="en-GB"/>
        </w:rPr>
        <w:t xml:space="preserve"> </w:t>
      </w:r>
      <w:proofErr w:type="spellStart"/>
      <w:r w:rsidR="00482493">
        <w:rPr>
          <w:rFonts w:cstheme="minorHAnsi"/>
          <w:color w:val="FFFFFF" w:themeColor="background1"/>
          <w:lang w:val="en-GB"/>
        </w:rPr>
        <w:t>approuvé</w:t>
      </w:r>
      <w:r w:rsidR="001F6885">
        <w:rPr>
          <w:rFonts w:cstheme="minorHAnsi"/>
          <w:color w:val="FFFFFF" w:themeColor="background1"/>
          <w:lang w:val="en-GB"/>
        </w:rPr>
        <w:t>s</w:t>
      </w:r>
      <w:proofErr w:type="spellEnd"/>
      <w:proofErr w:type="gramEnd"/>
      <w:r w:rsidR="00482493">
        <w:rPr>
          <w:rFonts w:cstheme="minorHAnsi"/>
          <w:color w:val="FFFFFF" w:themeColor="background1"/>
          <w:lang w:val="en-GB"/>
        </w:rPr>
        <w:t xml:space="preserve"> par </w:t>
      </w:r>
      <w:proofErr w:type="spellStart"/>
      <w:r w:rsidR="00482493">
        <w:rPr>
          <w:rFonts w:cstheme="minorHAnsi"/>
          <w:color w:val="FFFFFF" w:themeColor="background1"/>
          <w:lang w:val="en-GB"/>
        </w:rPr>
        <w:t>décret</w:t>
      </w:r>
      <w:proofErr w:type="spellEnd"/>
      <w:r w:rsidR="00482493">
        <w:rPr>
          <w:rFonts w:cstheme="minorHAnsi"/>
          <w:color w:val="FFFFFF" w:themeColor="background1"/>
          <w:lang w:val="en-GB"/>
        </w:rPr>
        <w:t xml:space="preserve"> du 30 mars 2021</w:t>
      </w:r>
      <w:r w:rsidR="001566D6" w:rsidRPr="001566D6">
        <w:rPr>
          <w:rFonts w:cstheme="minorHAnsi"/>
          <w:color w:val="FFFFFF" w:themeColor="background1"/>
          <w:lang w:val="en-GB"/>
        </w:rPr>
        <w:t xml:space="preserve"> (CCAG/MI)</w:t>
      </w:r>
    </w:p>
    <w:sdt>
      <w:sdtPr>
        <w:rPr>
          <w:rFonts w:asciiTheme="minorHAnsi" w:eastAsiaTheme="minorHAnsi" w:hAnsiTheme="minorHAnsi" w:cstheme="minorBidi"/>
          <w:b/>
          <w:noProof/>
          <w:color w:val="auto"/>
          <w:kern w:val="2"/>
          <w:sz w:val="22"/>
          <w:szCs w:val="22"/>
          <w:lang w:eastAsia="en-US"/>
          <w14:ligatures w14:val="standardContextual"/>
        </w:rPr>
        <w:id w:val="-1908761874"/>
        <w:docPartObj>
          <w:docPartGallery w:val="Table of Contents"/>
          <w:docPartUnique/>
        </w:docPartObj>
      </w:sdtPr>
      <w:sdtEndPr>
        <w:rPr>
          <w:color w:val="0032C8" w:themeColor="accent1"/>
        </w:rPr>
      </w:sdtEndPr>
      <w:sdtContent>
        <w:p w14:paraId="5543F3B6" w14:textId="77777777" w:rsidR="005651EF" w:rsidRDefault="005651EF" w:rsidP="005651EF">
          <w:pPr>
            <w:pStyle w:val="En-ttedetabledesmatires"/>
          </w:pPr>
          <w:r>
            <w:t>Table des matières</w:t>
          </w:r>
        </w:p>
        <w:p w14:paraId="04DBAE01" w14:textId="3F716814" w:rsidR="0035126C" w:rsidRDefault="005651EF">
          <w:pPr>
            <w:pStyle w:val="TM1"/>
            <w:tabs>
              <w:tab w:val="right" w:leader="dot" w:pos="9060"/>
            </w:tabs>
            <w:rPr>
              <w:rFonts w:eastAsiaTheme="minorEastAsia"/>
              <w:b w:val="0"/>
              <w:color w:val="auto"/>
              <w:kern w:val="0"/>
              <w:lang w:eastAsia="fr-FR"/>
              <w14:ligatures w14:val="none"/>
            </w:rPr>
          </w:pPr>
          <w:r>
            <w:rPr>
              <w:rFonts w:asciiTheme="majorHAnsi" w:eastAsiaTheme="majorEastAsia" w:hAnsiTheme="majorHAnsi" w:cstheme="majorBidi"/>
              <w:b w:val="0"/>
            </w:rPr>
            <w:fldChar w:fldCharType="begin"/>
          </w:r>
          <w:r>
            <w:instrText xml:space="preserve"> TOC \o "1-3" \h \z \u </w:instrText>
          </w:r>
          <w:r>
            <w:rPr>
              <w:rFonts w:asciiTheme="majorHAnsi" w:eastAsiaTheme="majorEastAsia" w:hAnsiTheme="majorHAnsi" w:cstheme="majorBidi"/>
              <w:b w:val="0"/>
            </w:rPr>
            <w:fldChar w:fldCharType="separate"/>
          </w:r>
          <w:hyperlink w:anchor="_Toc208910125" w:history="1">
            <w:r w:rsidR="0035126C" w:rsidRPr="00A7614A">
              <w:rPr>
                <w:rStyle w:val="Lienhypertexte"/>
              </w:rPr>
              <w:t>1.</w:t>
            </w:r>
            <w:r w:rsidR="0035126C">
              <w:rPr>
                <w:rFonts w:eastAsiaTheme="minorEastAsia"/>
                <w:b w:val="0"/>
                <w:color w:val="auto"/>
                <w:kern w:val="0"/>
                <w:lang w:eastAsia="fr-FR"/>
                <w14:ligatures w14:val="none"/>
              </w:rPr>
              <w:tab/>
            </w:r>
            <w:r w:rsidR="0035126C" w:rsidRPr="00A7614A">
              <w:rPr>
                <w:rStyle w:val="Lienhypertexte"/>
              </w:rPr>
              <w:t>Objet du marché –Conditions  générales</w:t>
            </w:r>
            <w:r w:rsidR="0035126C">
              <w:rPr>
                <w:webHidden/>
              </w:rPr>
              <w:tab/>
            </w:r>
            <w:r w:rsidR="0035126C">
              <w:rPr>
                <w:webHidden/>
              </w:rPr>
              <w:fldChar w:fldCharType="begin"/>
            </w:r>
            <w:r w:rsidR="0035126C">
              <w:rPr>
                <w:webHidden/>
              </w:rPr>
              <w:instrText xml:space="preserve"> PAGEREF _Toc208910125 \h </w:instrText>
            </w:r>
            <w:r w:rsidR="0035126C">
              <w:rPr>
                <w:webHidden/>
              </w:rPr>
            </w:r>
            <w:r w:rsidR="0035126C">
              <w:rPr>
                <w:webHidden/>
              </w:rPr>
              <w:fldChar w:fldCharType="separate"/>
            </w:r>
            <w:r w:rsidR="0035126C">
              <w:rPr>
                <w:webHidden/>
              </w:rPr>
              <w:t>5</w:t>
            </w:r>
            <w:r w:rsidR="0035126C">
              <w:rPr>
                <w:webHidden/>
              </w:rPr>
              <w:fldChar w:fldCharType="end"/>
            </w:r>
          </w:hyperlink>
        </w:p>
        <w:p w14:paraId="7AAF0A4B" w14:textId="6D1359CE" w:rsidR="0035126C" w:rsidRDefault="00516684">
          <w:pPr>
            <w:pStyle w:val="TM2"/>
            <w:tabs>
              <w:tab w:val="right" w:leader="dot" w:pos="9060"/>
            </w:tabs>
            <w:rPr>
              <w:rFonts w:eastAsiaTheme="minorEastAsia"/>
              <w:b w:val="0"/>
              <w:noProof/>
              <w:color w:val="auto"/>
              <w:kern w:val="0"/>
              <w:lang w:eastAsia="fr-FR"/>
              <w14:ligatures w14:val="none"/>
            </w:rPr>
          </w:pPr>
          <w:hyperlink w:anchor="_Toc208910126" w:history="1">
            <w:r w:rsidR="0035126C" w:rsidRPr="00A7614A">
              <w:rPr>
                <w:rStyle w:val="Lienhypertexte"/>
                <w:noProof/>
              </w:rPr>
              <w:t>1.1.</w:t>
            </w:r>
            <w:r w:rsidR="0035126C">
              <w:rPr>
                <w:rFonts w:eastAsiaTheme="minorEastAsia"/>
                <w:b w:val="0"/>
                <w:noProof/>
                <w:color w:val="auto"/>
                <w:kern w:val="0"/>
                <w:lang w:eastAsia="fr-FR"/>
                <w14:ligatures w14:val="none"/>
              </w:rPr>
              <w:tab/>
            </w:r>
            <w:r w:rsidR="0035126C" w:rsidRPr="00A7614A">
              <w:rPr>
                <w:rStyle w:val="Lienhypertexte"/>
                <w:noProof/>
              </w:rPr>
              <w:t>Objet du marché</w:t>
            </w:r>
            <w:r w:rsidR="0035126C">
              <w:rPr>
                <w:noProof/>
                <w:webHidden/>
              </w:rPr>
              <w:tab/>
            </w:r>
            <w:r w:rsidR="0035126C">
              <w:rPr>
                <w:noProof/>
                <w:webHidden/>
              </w:rPr>
              <w:fldChar w:fldCharType="begin"/>
            </w:r>
            <w:r w:rsidR="0035126C">
              <w:rPr>
                <w:noProof/>
                <w:webHidden/>
              </w:rPr>
              <w:instrText xml:space="preserve"> PAGEREF _Toc208910126 \h </w:instrText>
            </w:r>
            <w:r w:rsidR="0035126C">
              <w:rPr>
                <w:noProof/>
                <w:webHidden/>
              </w:rPr>
            </w:r>
            <w:r w:rsidR="0035126C">
              <w:rPr>
                <w:noProof/>
                <w:webHidden/>
              </w:rPr>
              <w:fldChar w:fldCharType="separate"/>
            </w:r>
            <w:r w:rsidR="0035126C">
              <w:rPr>
                <w:noProof/>
                <w:webHidden/>
              </w:rPr>
              <w:t>5</w:t>
            </w:r>
            <w:r w:rsidR="0035126C">
              <w:rPr>
                <w:noProof/>
                <w:webHidden/>
              </w:rPr>
              <w:fldChar w:fldCharType="end"/>
            </w:r>
          </w:hyperlink>
        </w:p>
        <w:p w14:paraId="282AC659" w14:textId="35E33733" w:rsidR="0035126C" w:rsidRDefault="00516684">
          <w:pPr>
            <w:pStyle w:val="TM2"/>
            <w:tabs>
              <w:tab w:val="right" w:leader="dot" w:pos="9060"/>
            </w:tabs>
            <w:rPr>
              <w:rFonts w:eastAsiaTheme="minorEastAsia"/>
              <w:b w:val="0"/>
              <w:noProof/>
              <w:color w:val="auto"/>
              <w:kern w:val="0"/>
              <w:lang w:eastAsia="fr-FR"/>
              <w14:ligatures w14:val="none"/>
            </w:rPr>
          </w:pPr>
          <w:hyperlink w:anchor="_Toc208910127" w:history="1">
            <w:r w:rsidR="0035126C" w:rsidRPr="00A7614A">
              <w:rPr>
                <w:rStyle w:val="Lienhypertexte"/>
                <w:rFonts w:cstheme="minorHAnsi"/>
                <w:noProof/>
              </w:rPr>
              <w:t>1.2.</w:t>
            </w:r>
            <w:r w:rsidR="0035126C">
              <w:rPr>
                <w:rFonts w:eastAsiaTheme="minorEastAsia"/>
                <w:b w:val="0"/>
                <w:noProof/>
                <w:color w:val="auto"/>
                <w:kern w:val="0"/>
                <w:lang w:eastAsia="fr-FR"/>
                <w14:ligatures w14:val="none"/>
              </w:rPr>
              <w:tab/>
            </w:r>
            <w:r w:rsidR="0035126C" w:rsidRPr="00A7614A">
              <w:rPr>
                <w:rStyle w:val="Lienhypertexte"/>
                <w:rFonts w:cstheme="minorHAnsi"/>
                <w:noProof/>
              </w:rPr>
              <w:t>Parties au marché</w:t>
            </w:r>
            <w:r w:rsidR="0035126C">
              <w:rPr>
                <w:noProof/>
                <w:webHidden/>
              </w:rPr>
              <w:tab/>
            </w:r>
            <w:r w:rsidR="0035126C">
              <w:rPr>
                <w:noProof/>
                <w:webHidden/>
              </w:rPr>
              <w:fldChar w:fldCharType="begin"/>
            </w:r>
            <w:r w:rsidR="0035126C">
              <w:rPr>
                <w:noProof/>
                <w:webHidden/>
              </w:rPr>
              <w:instrText xml:space="preserve"> PAGEREF _Toc208910127 \h </w:instrText>
            </w:r>
            <w:r w:rsidR="0035126C">
              <w:rPr>
                <w:noProof/>
                <w:webHidden/>
              </w:rPr>
            </w:r>
            <w:r w:rsidR="0035126C">
              <w:rPr>
                <w:noProof/>
                <w:webHidden/>
              </w:rPr>
              <w:fldChar w:fldCharType="separate"/>
            </w:r>
            <w:r w:rsidR="0035126C">
              <w:rPr>
                <w:noProof/>
                <w:webHidden/>
              </w:rPr>
              <w:t>5</w:t>
            </w:r>
            <w:r w:rsidR="0035126C">
              <w:rPr>
                <w:noProof/>
                <w:webHidden/>
              </w:rPr>
              <w:fldChar w:fldCharType="end"/>
            </w:r>
          </w:hyperlink>
        </w:p>
        <w:p w14:paraId="0C081BC7" w14:textId="0F9B0E0F" w:rsidR="0035126C" w:rsidRDefault="00516684">
          <w:pPr>
            <w:pStyle w:val="TM2"/>
            <w:tabs>
              <w:tab w:val="right" w:leader="dot" w:pos="9060"/>
            </w:tabs>
            <w:rPr>
              <w:rFonts w:eastAsiaTheme="minorEastAsia"/>
              <w:b w:val="0"/>
              <w:noProof/>
              <w:color w:val="auto"/>
              <w:kern w:val="0"/>
              <w:lang w:eastAsia="fr-FR"/>
              <w14:ligatures w14:val="none"/>
            </w:rPr>
          </w:pPr>
          <w:hyperlink w:anchor="_Toc208910128" w:history="1">
            <w:r w:rsidR="0035126C" w:rsidRPr="00A7614A">
              <w:rPr>
                <w:rStyle w:val="Lienhypertexte"/>
                <w:rFonts w:cstheme="minorHAnsi"/>
                <w:noProof/>
              </w:rPr>
              <w:t>1.3.</w:t>
            </w:r>
            <w:r w:rsidR="0035126C">
              <w:rPr>
                <w:rFonts w:eastAsiaTheme="minorEastAsia"/>
                <w:b w:val="0"/>
                <w:noProof/>
                <w:color w:val="auto"/>
                <w:kern w:val="0"/>
                <w:lang w:eastAsia="fr-FR"/>
                <w14:ligatures w14:val="none"/>
              </w:rPr>
              <w:tab/>
            </w:r>
            <w:r w:rsidR="0035126C" w:rsidRPr="00A7614A">
              <w:rPr>
                <w:rStyle w:val="Lienhypertexte"/>
                <w:rFonts w:cstheme="minorHAnsi"/>
                <w:noProof/>
              </w:rPr>
              <w:t>Interlocuteur pour le suivi du marché</w:t>
            </w:r>
            <w:r w:rsidR="0035126C">
              <w:rPr>
                <w:noProof/>
                <w:webHidden/>
              </w:rPr>
              <w:tab/>
            </w:r>
            <w:r w:rsidR="0035126C">
              <w:rPr>
                <w:noProof/>
                <w:webHidden/>
              </w:rPr>
              <w:fldChar w:fldCharType="begin"/>
            </w:r>
            <w:r w:rsidR="0035126C">
              <w:rPr>
                <w:noProof/>
                <w:webHidden/>
              </w:rPr>
              <w:instrText xml:space="preserve"> PAGEREF _Toc208910128 \h </w:instrText>
            </w:r>
            <w:r w:rsidR="0035126C">
              <w:rPr>
                <w:noProof/>
                <w:webHidden/>
              </w:rPr>
            </w:r>
            <w:r w:rsidR="0035126C">
              <w:rPr>
                <w:noProof/>
                <w:webHidden/>
              </w:rPr>
              <w:fldChar w:fldCharType="separate"/>
            </w:r>
            <w:r w:rsidR="0035126C">
              <w:rPr>
                <w:noProof/>
                <w:webHidden/>
              </w:rPr>
              <w:t>5</w:t>
            </w:r>
            <w:r w:rsidR="0035126C">
              <w:rPr>
                <w:noProof/>
                <w:webHidden/>
              </w:rPr>
              <w:fldChar w:fldCharType="end"/>
            </w:r>
          </w:hyperlink>
        </w:p>
        <w:p w14:paraId="2E1E53CC" w14:textId="1B0B8601" w:rsidR="0035126C" w:rsidRDefault="00516684">
          <w:pPr>
            <w:pStyle w:val="TM2"/>
            <w:tabs>
              <w:tab w:val="right" w:leader="dot" w:pos="9060"/>
            </w:tabs>
            <w:rPr>
              <w:rFonts w:eastAsiaTheme="minorEastAsia"/>
              <w:b w:val="0"/>
              <w:noProof/>
              <w:color w:val="auto"/>
              <w:kern w:val="0"/>
              <w:lang w:eastAsia="fr-FR"/>
              <w14:ligatures w14:val="none"/>
            </w:rPr>
          </w:pPr>
          <w:hyperlink w:anchor="_Toc208910129" w:history="1">
            <w:r w:rsidR="0035126C" w:rsidRPr="00A7614A">
              <w:rPr>
                <w:rStyle w:val="Lienhypertexte"/>
                <w:rFonts w:cstheme="minorHAnsi"/>
                <w:noProof/>
              </w:rPr>
              <w:t>1.4.</w:t>
            </w:r>
            <w:r w:rsidR="0035126C">
              <w:rPr>
                <w:rFonts w:eastAsiaTheme="minorEastAsia"/>
                <w:b w:val="0"/>
                <w:noProof/>
                <w:color w:val="auto"/>
                <w:kern w:val="0"/>
                <w:lang w:eastAsia="fr-FR"/>
                <w14:ligatures w14:val="none"/>
              </w:rPr>
              <w:tab/>
            </w:r>
            <w:r w:rsidR="0035126C" w:rsidRPr="00A7614A">
              <w:rPr>
                <w:rStyle w:val="Lienhypertexte"/>
                <w:rFonts w:cstheme="minorHAnsi"/>
                <w:noProof/>
              </w:rPr>
              <w:t>Décompte des délais</w:t>
            </w:r>
            <w:r w:rsidR="0035126C">
              <w:rPr>
                <w:noProof/>
                <w:webHidden/>
              </w:rPr>
              <w:tab/>
            </w:r>
            <w:r w:rsidR="0035126C">
              <w:rPr>
                <w:noProof/>
                <w:webHidden/>
              </w:rPr>
              <w:fldChar w:fldCharType="begin"/>
            </w:r>
            <w:r w:rsidR="0035126C">
              <w:rPr>
                <w:noProof/>
                <w:webHidden/>
              </w:rPr>
              <w:instrText xml:space="preserve"> PAGEREF _Toc208910129 \h </w:instrText>
            </w:r>
            <w:r w:rsidR="0035126C">
              <w:rPr>
                <w:noProof/>
                <w:webHidden/>
              </w:rPr>
            </w:r>
            <w:r w:rsidR="0035126C">
              <w:rPr>
                <w:noProof/>
                <w:webHidden/>
              </w:rPr>
              <w:fldChar w:fldCharType="separate"/>
            </w:r>
            <w:r w:rsidR="0035126C">
              <w:rPr>
                <w:noProof/>
                <w:webHidden/>
              </w:rPr>
              <w:t>5</w:t>
            </w:r>
            <w:r w:rsidR="0035126C">
              <w:rPr>
                <w:noProof/>
                <w:webHidden/>
              </w:rPr>
              <w:fldChar w:fldCharType="end"/>
            </w:r>
          </w:hyperlink>
        </w:p>
        <w:p w14:paraId="5C817CEB" w14:textId="06A3EB52" w:rsidR="0035126C" w:rsidRDefault="00516684">
          <w:pPr>
            <w:pStyle w:val="TM2"/>
            <w:tabs>
              <w:tab w:val="right" w:leader="dot" w:pos="9060"/>
            </w:tabs>
            <w:rPr>
              <w:rFonts w:eastAsiaTheme="minorEastAsia"/>
              <w:b w:val="0"/>
              <w:noProof/>
              <w:color w:val="auto"/>
              <w:kern w:val="0"/>
              <w:lang w:eastAsia="fr-FR"/>
              <w14:ligatures w14:val="none"/>
            </w:rPr>
          </w:pPr>
          <w:hyperlink w:anchor="_Toc208910130" w:history="1">
            <w:r w:rsidR="0035126C" w:rsidRPr="00A7614A">
              <w:rPr>
                <w:rStyle w:val="Lienhypertexte"/>
                <w:noProof/>
              </w:rPr>
              <w:t>1.5.</w:t>
            </w:r>
            <w:r w:rsidR="0035126C">
              <w:rPr>
                <w:rFonts w:eastAsiaTheme="minorEastAsia"/>
                <w:b w:val="0"/>
                <w:noProof/>
                <w:color w:val="auto"/>
                <w:kern w:val="0"/>
                <w:lang w:eastAsia="fr-FR"/>
                <w14:ligatures w14:val="none"/>
              </w:rPr>
              <w:tab/>
            </w:r>
            <w:r w:rsidR="0035126C" w:rsidRPr="00A7614A">
              <w:rPr>
                <w:rStyle w:val="Lienhypertexte"/>
                <w:noProof/>
              </w:rPr>
              <w:t>Cotraitance</w:t>
            </w:r>
            <w:r w:rsidR="0035126C">
              <w:rPr>
                <w:noProof/>
                <w:webHidden/>
              </w:rPr>
              <w:tab/>
            </w:r>
            <w:r w:rsidR="0035126C">
              <w:rPr>
                <w:noProof/>
                <w:webHidden/>
              </w:rPr>
              <w:fldChar w:fldCharType="begin"/>
            </w:r>
            <w:r w:rsidR="0035126C">
              <w:rPr>
                <w:noProof/>
                <w:webHidden/>
              </w:rPr>
              <w:instrText xml:space="preserve"> PAGEREF _Toc208910130 \h </w:instrText>
            </w:r>
            <w:r w:rsidR="0035126C">
              <w:rPr>
                <w:noProof/>
                <w:webHidden/>
              </w:rPr>
            </w:r>
            <w:r w:rsidR="0035126C">
              <w:rPr>
                <w:noProof/>
                <w:webHidden/>
              </w:rPr>
              <w:fldChar w:fldCharType="separate"/>
            </w:r>
            <w:r w:rsidR="0035126C">
              <w:rPr>
                <w:noProof/>
                <w:webHidden/>
              </w:rPr>
              <w:t>5</w:t>
            </w:r>
            <w:r w:rsidR="0035126C">
              <w:rPr>
                <w:noProof/>
                <w:webHidden/>
              </w:rPr>
              <w:fldChar w:fldCharType="end"/>
            </w:r>
          </w:hyperlink>
        </w:p>
        <w:p w14:paraId="6EA22BF8" w14:textId="3F87A0FC" w:rsidR="0035126C" w:rsidRDefault="00516684">
          <w:pPr>
            <w:pStyle w:val="TM2"/>
            <w:tabs>
              <w:tab w:val="right" w:leader="dot" w:pos="9060"/>
            </w:tabs>
            <w:rPr>
              <w:rFonts w:eastAsiaTheme="minorEastAsia"/>
              <w:b w:val="0"/>
              <w:noProof/>
              <w:color w:val="auto"/>
              <w:kern w:val="0"/>
              <w:lang w:eastAsia="fr-FR"/>
              <w14:ligatures w14:val="none"/>
            </w:rPr>
          </w:pPr>
          <w:hyperlink w:anchor="_Toc208910131" w:history="1">
            <w:r w:rsidR="0035126C" w:rsidRPr="00A7614A">
              <w:rPr>
                <w:rStyle w:val="Lienhypertexte"/>
                <w:noProof/>
              </w:rPr>
              <w:t>1.6.</w:t>
            </w:r>
            <w:r w:rsidR="0035126C">
              <w:rPr>
                <w:rFonts w:eastAsiaTheme="minorEastAsia"/>
                <w:b w:val="0"/>
                <w:noProof/>
                <w:color w:val="auto"/>
                <w:kern w:val="0"/>
                <w:lang w:eastAsia="fr-FR"/>
                <w14:ligatures w14:val="none"/>
              </w:rPr>
              <w:tab/>
            </w:r>
            <w:r w:rsidR="0035126C" w:rsidRPr="00A7614A">
              <w:rPr>
                <w:rStyle w:val="Lienhypertexte"/>
                <w:noProof/>
              </w:rPr>
              <w:t>Sous-traitance</w:t>
            </w:r>
            <w:r w:rsidR="0035126C">
              <w:rPr>
                <w:noProof/>
                <w:webHidden/>
              </w:rPr>
              <w:tab/>
            </w:r>
            <w:r w:rsidR="0035126C">
              <w:rPr>
                <w:noProof/>
                <w:webHidden/>
              </w:rPr>
              <w:fldChar w:fldCharType="begin"/>
            </w:r>
            <w:r w:rsidR="0035126C">
              <w:rPr>
                <w:noProof/>
                <w:webHidden/>
              </w:rPr>
              <w:instrText xml:space="preserve"> PAGEREF _Toc208910131 \h </w:instrText>
            </w:r>
            <w:r w:rsidR="0035126C">
              <w:rPr>
                <w:noProof/>
                <w:webHidden/>
              </w:rPr>
            </w:r>
            <w:r w:rsidR="0035126C">
              <w:rPr>
                <w:noProof/>
                <w:webHidden/>
              </w:rPr>
              <w:fldChar w:fldCharType="separate"/>
            </w:r>
            <w:r w:rsidR="0035126C">
              <w:rPr>
                <w:noProof/>
                <w:webHidden/>
              </w:rPr>
              <w:t>6</w:t>
            </w:r>
            <w:r w:rsidR="0035126C">
              <w:rPr>
                <w:noProof/>
                <w:webHidden/>
              </w:rPr>
              <w:fldChar w:fldCharType="end"/>
            </w:r>
          </w:hyperlink>
        </w:p>
        <w:p w14:paraId="5E7DB8CF" w14:textId="5592E1ED" w:rsidR="0035126C" w:rsidRDefault="00516684">
          <w:pPr>
            <w:pStyle w:val="TM2"/>
            <w:tabs>
              <w:tab w:val="right" w:leader="dot" w:pos="9060"/>
            </w:tabs>
            <w:rPr>
              <w:rFonts w:eastAsiaTheme="minorEastAsia"/>
              <w:b w:val="0"/>
              <w:noProof/>
              <w:color w:val="auto"/>
              <w:kern w:val="0"/>
              <w:lang w:eastAsia="fr-FR"/>
              <w14:ligatures w14:val="none"/>
            </w:rPr>
          </w:pPr>
          <w:hyperlink w:anchor="_Toc208910132" w:history="1">
            <w:r w:rsidR="0035126C" w:rsidRPr="00A7614A">
              <w:rPr>
                <w:rStyle w:val="Lienhypertexte"/>
                <w:rFonts w:cstheme="minorHAnsi"/>
                <w:noProof/>
              </w:rPr>
              <w:t>1.7.</w:t>
            </w:r>
            <w:r w:rsidR="0035126C">
              <w:rPr>
                <w:rFonts w:eastAsiaTheme="minorEastAsia"/>
                <w:b w:val="0"/>
                <w:noProof/>
                <w:color w:val="auto"/>
                <w:kern w:val="0"/>
                <w:lang w:eastAsia="fr-FR"/>
                <w14:ligatures w14:val="none"/>
              </w:rPr>
              <w:tab/>
            </w:r>
            <w:r w:rsidR="0035126C" w:rsidRPr="00A7614A">
              <w:rPr>
                <w:rStyle w:val="Lienhypertexte"/>
                <w:rFonts w:cstheme="minorHAnsi"/>
                <w:noProof/>
              </w:rPr>
              <w:t>Protection de la main d’œuvre</w:t>
            </w:r>
            <w:r w:rsidR="0035126C">
              <w:rPr>
                <w:noProof/>
                <w:webHidden/>
              </w:rPr>
              <w:tab/>
            </w:r>
            <w:r w:rsidR="0035126C">
              <w:rPr>
                <w:noProof/>
                <w:webHidden/>
              </w:rPr>
              <w:fldChar w:fldCharType="begin"/>
            </w:r>
            <w:r w:rsidR="0035126C">
              <w:rPr>
                <w:noProof/>
                <w:webHidden/>
              </w:rPr>
              <w:instrText xml:space="preserve"> PAGEREF _Toc208910132 \h </w:instrText>
            </w:r>
            <w:r w:rsidR="0035126C">
              <w:rPr>
                <w:noProof/>
                <w:webHidden/>
              </w:rPr>
            </w:r>
            <w:r w:rsidR="0035126C">
              <w:rPr>
                <w:noProof/>
                <w:webHidden/>
              </w:rPr>
              <w:fldChar w:fldCharType="separate"/>
            </w:r>
            <w:r w:rsidR="0035126C">
              <w:rPr>
                <w:noProof/>
                <w:webHidden/>
              </w:rPr>
              <w:t>6</w:t>
            </w:r>
            <w:r w:rsidR="0035126C">
              <w:rPr>
                <w:noProof/>
                <w:webHidden/>
              </w:rPr>
              <w:fldChar w:fldCharType="end"/>
            </w:r>
          </w:hyperlink>
        </w:p>
        <w:p w14:paraId="1827D6D0" w14:textId="713D3B8B" w:rsidR="0035126C" w:rsidRDefault="00516684">
          <w:pPr>
            <w:pStyle w:val="TM2"/>
            <w:tabs>
              <w:tab w:val="right" w:leader="dot" w:pos="9060"/>
            </w:tabs>
            <w:rPr>
              <w:rFonts w:eastAsiaTheme="minorEastAsia"/>
              <w:b w:val="0"/>
              <w:noProof/>
              <w:color w:val="auto"/>
              <w:kern w:val="0"/>
              <w:lang w:eastAsia="fr-FR"/>
              <w14:ligatures w14:val="none"/>
            </w:rPr>
          </w:pPr>
          <w:hyperlink w:anchor="_Toc208910133" w:history="1">
            <w:r w:rsidR="0035126C" w:rsidRPr="00A7614A">
              <w:rPr>
                <w:rStyle w:val="Lienhypertexte"/>
                <w:rFonts w:cstheme="minorHAnsi"/>
                <w:noProof/>
              </w:rPr>
              <w:t>1.8.</w:t>
            </w:r>
            <w:r w:rsidR="0035126C">
              <w:rPr>
                <w:rFonts w:eastAsiaTheme="minorEastAsia"/>
                <w:b w:val="0"/>
                <w:noProof/>
                <w:color w:val="auto"/>
                <w:kern w:val="0"/>
                <w:lang w:eastAsia="fr-FR"/>
                <w14:ligatures w14:val="none"/>
              </w:rPr>
              <w:tab/>
            </w:r>
            <w:r w:rsidR="0035126C" w:rsidRPr="00A7614A">
              <w:rPr>
                <w:rStyle w:val="Lienhypertexte"/>
                <w:rFonts w:cstheme="minorHAnsi"/>
                <w:noProof/>
              </w:rPr>
              <w:t>Dispositions applicables en cas de titulaire étranger</w:t>
            </w:r>
            <w:r w:rsidR="0035126C">
              <w:rPr>
                <w:noProof/>
                <w:webHidden/>
              </w:rPr>
              <w:tab/>
            </w:r>
            <w:r w:rsidR="0035126C">
              <w:rPr>
                <w:noProof/>
                <w:webHidden/>
              </w:rPr>
              <w:fldChar w:fldCharType="begin"/>
            </w:r>
            <w:r w:rsidR="0035126C">
              <w:rPr>
                <w:noProof/>
                <w:webHidden/>
              </w:rPr>
              <w:instrText xml:space="preserve"> PAGEREF _Toc208910133 \h </w:instrText>
            </w:r>
            <w:r w:rsidR="0035126C">
              <w:rPr>
                <w:noProof/>
                <w:webHidden/>
              </w:rPr>
            </w:r>
            <w:r w:rsidR="0035126C">
              <w:rPr>
                <w:noProof/>
                <w:webHidden/>
              </w:rPr>
              <w:fldChar w:fldCharType="separate"/>
            </w:r>
            <w:r w:rsidR="0035126C">
              <w:rPr>
                <w:noProof/>
                <w:webHidden/>
              </w:rPr>
              <w:t>7</w:t>
            </w:r>
            <w:r w:rsidR="0035126C">
              <w:rPr>
                <w:noProof/>
                <w:webHidden/>
              </w:rPr>
              <w:fldChar w:fldCharType="end"/>
            </w:r>
          </w:hyperlink>
        </w:p>
        <w:p w14:paraId="4B689578" w14:textId="4A0177B0" w:rsidR="0035126C" w:rsidRDefault="00516684">
          <w:pPr>
            <w:pStyle w:val="TM1"/>
            <w:tabs>
              <w:tab w:val="right" w:leader="dot" w:pos="9060"/>
            </w:tabs>
            <w:rPr>
              <w:rFonts w:eastAsiaTheme="minorEastAsia"/>
              <w:b w:val="0"/>
              <w:color w:val="auto"/>
              <w:kern w:val="0"/>
              <w:lang w:eastAsia="fr-FR"/>
              <w14:ligatures w14:val="none"/>
            </w:rPr>
          </w:pPr>
          <w:hyperlink w:anchor="_Toc208910134" w:history="1">
            <w:r w:rsidR="0035126C" w:rsidRPr="00A7614A">
              <w:rPr>
                <w:rStyle w:val="Lienhypertexte"/>
              </w:rPr>
              <w:t>2.</w:t>
            </w:r>
            <w:r w:rsidR="0035126C">
              <w:rPr>
                <w:rFonts w:eastAsiaTheme="minorEastAsia"/>
                <w:b w:val="0"/>
                <w:color w:val="auto"/>
                <w:kern w:val="0"/>
                <w:lang w:eastAsia="fr-FR"/>
                <w14:ligatures w14:val="none"/>
              </w:rPr>
              <w:tab/>
            </w:r>
            <w:r w:rsidR="0035126C" w:rsidRPr="00A7614A">
              <w:rPr>
                <w:rStyle w:val="Lienhypertexte"/>
              </w:rPr>
              <w:t>PIECES CONTRACTUELLES</w:t>
            </w:r>
            <w:r w:rsidR="0035126C">
              <w:rPr>
                <w:webHidden/>
              </w:rPr>
              <w:tab/>
            </w:r>
            <w:r w:rsidR="0035126C">
              <w:rPr>
                <w:webHidden/>
              </w:rPr>
              <w:fldChar w:fldCharType="begin"/>
            </w:r>
            <w:r w:rsidR="0035126C">
              <w:rPr>
                <w:webHidden/>
              </w:rPr>
              <w:instrText xml:space="preserve"> PAGEREF _Toc208910134 \h </w:instrText>
            </w:r>
            <w:r w:rsidR="0035126C">
              <w:rPr>
                <w:webHidden/>
              </w:rPr>
            </w:r>
            <w:r w:rsidR="0035126C">
              <w:rPr>
                <w:webHidden/>
              </w:rPr>
              <w:fldChar w:fldCharType="separate"/>
            </w:r>
            <w:r w:rsidR="0035126C">
              <w:rPr>
                <w:webHidden/>
              </w:rPr>
              <w:t>8</w:t>
            </w:r>
            <w:r w:rsidR="0035126C">
              <w:rPr>
                <w:webHidden/>
              </w:rPr>
              <w:fldChar w:fldCharType="end"/>
            </w:r>
          </w:hyperlink>
        </w:p>
        <w:p w14:paraId="063B075F" w14:textId="4D097996" w:rsidR="0035126C" w:rsidRDefault="00516684">
          <w:pPr>
            <w:pStyle w:val="TM1"/>
            <w:tabs>
              <w:tab w:val="right" w:leader="dot" w:pos="9060"/>
            </w:tabs>
            <w:rPr>
              <w:rFonts w:eastAsiaTheme="minorEastAsia"/>
              <w:b w:val="0"/>
              <w:color w:val="auto"/>
              <w:kern w:val="0"/>
              <w:lang w:eastAsia="fr-FR"/>
              <w14:ligatures w14:val="none"/>
            </w:rPr>
          </w:pPr>
          <w:hyperlink w:anchor="_Toc208910135" w:history="1">
            <w:r w:rsidR="0035126C" w:rsidRPr="00A7614A">
              <w:rPr>
                <w:rStyle w:val="Lienhypertexte"/>
              </w:rPr>
              <w:t>3.</w:t>
            </w:r>
            <w:r w:rsidR="0035126C">
              <w:rPr>
                <w:rFonts w:eastAsiaTheme="minorEastAsia"/>
                <w:b w:val="0"/>
                <w:color w:val="auto"/>
                <w:kern w:val="0"/>
                <w:lang w:eastAsia="fr-FR"/>
                <w14:ligatures w14:val="none"/>
              </w:rPr>
              <w:tab/>
            </w:r>
            <w:r w:rsidR="0035126C" w:rsidRPr="00A7614A">
              <w:rPr>
                <w:rStyle w:val="Lienhypertexte"/>
              </w:rPr>
              <w:t>DECOMPOSITION DU MARCHE</w:t>
            </w:r>
            <w:r w:rsidR="0035126C">
              <w:rPr>
                <w:webHidden/>
              </w:rPr>
              <w:tab/>
            </w:r>
            <w:r w:rsidR="0035126C">
              <w:rPr>
                <w:webHidden/>
              </w:rPr>
              <w:fldChar w:fldCharType="begin"/>
            </w:r>
            <w:r w:rsidR="0035126C">
              <w:rPr>
                <w:webHidden/>
              </w:rPr>
              <w:instrText xml:space="preserve"> PAGEREF _Toc208910135 \h </w:instrText>
            </w:r>
            <w:r w:rsidR="0035126C">
              <w:rPr>
                <w:webHidden/>
              </w:rPr>
            </w:r>
            <w:r w:rsidR="0035126C">
              <w:rPr>
                <w:webHidden/>
              </w:rPr>
              <w:fldChar w:fldCharType="separate"/>
            </w:r>
            <w:r w:rsidR="0035126C">
              <w:rPr>
                <w:webHidden/>
              </w:rPr>
              <w:t>9</w:t>
            </w:r>
            <w:r w:rsidR="0035126C">
              <w:rPr>
                <w:webHidden/>
              </w:rPr>
              <w:fldChar w:fldCharType="end"/>
            </w:r>
          </w:hyperlink>
        </w:p>
        <w:p w14:paraId="219674C5" w14:textId="21A5793F" w:rsidR="0035126C" w:rsidRDefault="00516684">
          <w:pPr>
            <w:pStyle w:val="TM2"/>
            <w:tabs>
              <w:tab w:val="right" w:leader="dot" w:pos="9060"/>
            </w:tabs>
            <w:rPr>
              <w:rFonts w:eastAsiaTheme="minorEastAsia"/>
              <w:b w:val="0"/>
              <w:noProof/>
              <w:color w:val="auto"/>
              <w:kern w:val="0"/>
              <w:lang w:eastAsia="fr-FR"/>
              <w14:ligatures w14:val="none"/>
            </w:rPr>
          </w:pPr>
          <w:hyperlink w:anchor="_Toc208910136" w:history="1">
            <w:r w:rsidR="0035126C" w:rsidRPr="00A7614A">
              <w:rPr>
                <w:rStyle w:val="Lienhypertexte"/>
                <w:noProof/>
              </w:rPr>
              <w:t>3.1.</w:t>
            </w:r>
            <w:r w:rsidR="0035126C">
              <w:rPr>
                <w:rFonts w:eastAsiaTheme="minorEastAsia"/>
                <w:b w:val="0"/>
                <w:noProof/>
                <w:color w:val="auto"/>
                <w:kern w:val="0"/>
                <w:lang w:eastAsia="fr-FR"/>
                <w14:ligatures w14:val="none"/>
              </w:rPr>
              <w:tab/>
            </w:r>
            <w:r w:rsidR="0035126C" w:rsidRPr="00A7614A">
              <w:rPr>
                <w:rStyle w:val="Lienhypertexte"/>
                <w:noProof/>
              </w:rPr>
              <w:t>Bons de commande</w:t>
            </w:r>
            <w:r w:rsidR="0035126C">
              <w:rPr>
                <w:noProof/>
                <w:webHidden/>
              </w:rPr>
              <w:tab/>
            </w:r>
            <w:r w:rsidR="0035126C">
              <w:rPr>
                <w:noProof/>
                <w:webHidden/>
              </w:rPr>
              <w:fldChar w:fldCharType="begin"/>
            </w:r>
            <w:r w:rsidR="0035126C">
              <w:rPr>
                <w:noProof/>
                <w:webHidden/>
              </w:rPr>
              <w:instrText xml:space="preserve"> PAGEREF _Toc208910136 \h </w:instrText>
            </w:r>
            <w:r w:rsidR="0035126C">
              <w:rPr>
                <w:noProof/>
                <w:webHidden/>
              </w:rPr>
            </w:r>
            <w:r w:rsidR="0035126C">
              <w:rPr>
                <w:noProof/>
                <w:webHidden/>
              </w:rPr>
              <w:fldChar w:fldCharType="separate"/>
            </w:r>
            <w:r w:rsidR="0035126C">
              <w:rPr>
                <w:noProof/>
                <w:webHidden/>
              </w:rPr>
              <w:t>9</w:t>
            </w:r>
            <w:r w:rsidR="0035126C">
              <w:rPr>
                <w:noProof/>
                <w:webHidden/>
              </w:rPr>
              <w:fldChar w:fldCharType="end"/>
            </w:r>
          </w:hyperlink>
        </w:p>
        <w:p w14:paraId="240A7851" w14:textId="60362ECD" w:rsidR="0035126C" w:rsidRDefault="00516684">
          <w:pPr>
            <w:pStyle w:val="TM2"/>
            <w:tabs>
              <w:tab w:val="right" w:leader="dot" w:pos="9060"/>
            </w:tabs>
            <w:rPr>
              <w:rFonts w:eastAsiaTheme="minorEastAsia"/>
              <w:b w:val="0"/>
              <w:noProof/>
              <w:color w:val="auto"/>
              <w:kern w:val="0"/>
              <w:lang w:eastAsia="fr-FR"/>
              <w14:ligatures w14:val="none"/>
            </w:rPr>
          </w:pPr>
          <w:hyperlink w:anchor="_Toc208910137" w:history="1">
            <w:r w:rsidR="0035126C" w:rsidRPr="00A7614A">
              <w:rPr>
                <w:rStyle w:val="Lienhypertexte"/>
                <w:noProof/>
              </w:rPr>
              <w:t>3.2.</w:t>
            </w:r>
            <w:r w:rsidR="0035126C">
              <w:rPr>
                <w:rFonts w:eastAsiaTheme="minorEastAsia"/>
                <w:b w:val="0"/>
                <w:noProof/>
                <w:color w:val="auto"/>
                <w:kern w:val="0"/>
                <w:lang w:eastAsia="fr-FR"/>
                <w14:ligatures w14:val="none"/>
              </w:rPr>
              <w:tab/>
            </w:r>
            <w:r w:rsidR="0035126C" w:rsidRPr="00A7614A">
              <w:rPr>
                <w:rStyle w:val="Lienhypertexte"/>
                <w:noProof/>
              </w:rPr>
              <w:t>Passation des Bons de commande – Généralités</w:t>
            </w:r>
            <w:r w:rsidR="0035126C">
              <w:rPr>
                <w:noProof/>
                <w:webHidden/>
              </w:rPr>
              <w:tab/>
            </w:r>
            <w:r w:rsidR="0035126C">
              <w:rPr>
                <w:noProof/>
                <w:webHidden/>
              </w:rPr>
              <w:fldChar w:fldCharType="begin"/>
            </w:r>
            <w:r w:rsidR="0035126C">
              <w:rPr>
                <w:noProof/>
                <w:webHidden/>
              </w:rPr>
              <w:instrText xml:space="preserve"> PAGEREF _Toc208910137 \h </w:instrText>
            </w:r>
            <w:r w:rsidR="0035126C">
              <w:rPr>
                <w:noProof/>
                <w:webHidden/>
              </w:rPr>
            </w:r>
            <w:r w:rsidR="0035126C">
              <w:rPr>
                <w:noProof/>
                <w:webHidden/>
              </w:rPr>
              <w:fldChar w:fldCharType="separate"/>
            </w:r>
            <w:r w:rsidR="0035126C">
              <w:rPr>
                <w:noProof/>
                <w:webHidden/>
              </w:rPr>
              <w:t>9</w:t>
            </w:r>
            <w:r w:rsidR="0035126C">
              <w:rPr>
                <w:noProof/>
                <w:webHidden/>
              </w:rPr>
              <w:fldChar w:fldCharType="end"/>
            </w:r>
          </w:hyperlink>
        </w:p>
        <w:p w14:paraId="40B69198" w14:textId="56E305E4" w:rsidR="0035126C" w:rsidRDefault="00516684">
          <w:pPr>
            <w:pStyle w:val="TM2"/>
            <w:tabs>
              <w:tab w:val="right" w:leader="dot" w:pos="9060"/>
            </w:tabs>
            <w:rPr>
              <w:rFonts w:eastAsiaTheme="minorEastAsia"/>
              <w:b w:val="0"/>
              <w:noProof/>
              <w:color w:val="auto"/>
              <w:kern w:val="0"/>
              <w:lang w:eastAsia="fr-FR"/>
              <w14:ligatures w14:val="none"/>
            </w:rPr>
          </w:pPr>
          <w:hyperlink w:anchor="_Toc208910138" w:history="1">
            <w:r w:rsidR="0035126C" w:rsidRPr="00A7614A">
              <w:rPr>
                <w:rStyle w:val="Lienhypertexte"/>
                <w:noProof/>
              </w:rPr>
              <w:t>3.3.</w:t>
            </w:r>
            <w:r w:rsidR="0035126C">
              <w:rPr>
                <w:rFonts w:eastAsiaTheme="minorEastAsia"/>
                <w:b w:val="0"/>
                <w:noProof/>
                <w:color w:val="auto"/>
                <w:kern w:val="0"/>
                <w:lang w:eastAsia="fr-FR"/>
                <w14:ligatures w14:val="none"/>
              </w:rPr>
              <w:tab/>
            </w:r>
            <w:r w:rsidR="0035126C" w:rsidRPr="00A7614A">
              <w:rPr>
                <w:rStyle w:val="Lienhypertexte"/>
                <w:noProof/>
              </w:rPr>
              <w:t>Contenu des Bons de commande</w:t>
            </w:r>
            <w:r w:rsidR="0035126C">
              <w:rPr>
                <w:noProof/>
                <w:webHidden/>
              </w:rPr>
              <w:tab/>
            </w:r>
            <w:r w:rsidR="0035126C">
              <w:rPr>
                <w:noProof/>
                <w:webHidden/>
              </w:rPr>
              <w:fldChar w:fldCharType="begin"/>
            </w:r>
            <w:r w:rsidR="0035126C">
              <w:rPr>
                <w:noProof/>
                <w:webHidden/>
              </w:rPr>
              <w:instrText xml:space="preserve"> PAGEREF _Toc208910138 \h </w:instrText>
            </w:r>
            <w:r w:rsidR="0035126C">
              <w:rPr>
                <w:noProof/>
                <w:webHidden/>
              </w:rPr>
            </w:r>
            <w:r w:rsidR="0035126C">
              <w:rPr>
                <w:noProof/>
                <w:webHidden/>
              </w:rPr>
              <w:fldChar w:fldCharType="separate"/>
            </w:r>
            <w:r w:rsidR="0035126C">
              <w:rPr>
                <w:noProof/>
                <w:webHidden/>
              </w:rPr>
              <w:t>9</w:t>
            </w:r>
            <w:r w:rsidR="0035126C">
              <w:rPr>
                <w:noProof/>
                <w:webHidden/>
              </w:rPr>
              <w:fldChar w:fldCharType="end"/>
            </w:r>
          </w:hyperlink>
        </w:p>
        <w:p w14:paraId="36FC49B6" w14:textId="45B39147" w:rsidR="0035126C" w:rsidRDefault="00516684">
          <w:pPr>
            <w:pStyle w:val="TM2"/>
            <w:tabs>
              <w:tab w:val="right" w:leader="dot" w:pos="9060"/>
            </w:tabs>
            <w:rPr>
              <w:rFonts w:eastAsiaTheme="minorEastAsia"/>
              <w:b w:val="0"/>
              <w:noProof/>
              <w:color w:val="auto"/>
              <w:kern w:val="0"/>
              <w:lang w:eastAsia="fr-FR"/>
              <w14:ligatures w14:val="none"/>
            </w:rPr>
          </w:pPr>
          <w:hyperlink w:anchor="_Toc208910139" w:history="1">
            <w:r w:rsidR="0035126C" w:rsidRPr="00A7614A">
              <w:rPr>
                <w:rStyle w:val="Lienhypertexte"/>
                <w:noProof/>
              </w:rPr>
              <w:t>3.4.</w:t>
            </w:r>
            <w:r w:rsidR="0035126C">
              <w:rPr>
                <w:rFonts w:eastAsiaTheme="minorEastAsia"/>
                <w:b w:val="0"/>
                <w:noProof/>
                <w:color w:val="auto"/>
                <w:kern w:val="0"/>
                <w:lang w:eastAsia="fr-FR"/>
                <w14:ligatures w14:val="none"/>
              </w:rPr>
              <w:tab/>
            </w:r>
            <w:r w:rsidR="0035126C" w:rsidRPr="00A7614A">
              <w:rPr>
                <w:rStyle w:val="Lienhypertexte"/>
                <w:noProof/>
              </w:rPr>
              <w:t>Passation des Bons de commande</w:t>
            </w:r>
            <w:r w:rsidR="0035126C">
              <w:rPr>
                <w:noProof/>
                <w:webHidden/>
              </w:rPr>
              <w:tab/>
            </w:r>
            <w:r w:rsidR="0035126C">
              <w:rPr>
                <w:noProof/>
                <w:webHidden/>
              </w:rPr>
              <w:fldChar w:fldCharType="begin"/>
            </w:r>
            <w:r w:rsidR="0035126C">
              <w:rPr>
                <w:noProof/>
                <w:webHidden/>
              </w:rPr>
              <w:instrText xml:space="preserve"> PAGEREF _Toc208910139 \h </w:instrText>
            </w:r>
            <w:r w:rsidR="0035126C">
              <w:rPr>
                <w:noProof/>
                <w:webHidden/>
              </w:rPr>
            </w:r>
            <w:r w:rsidR="0035126C">
              <w:rPr>
                <w:noProof/>
                <w:webHidden/>
              </w:rPr>
              <w:fldChar w:fldCharType="separate"/>
            </w:r>
            <w:r w:rsidR="0035126C">
              <w:rPr>
                <w:noProof/>
                <w:webHidden/>
              </w:rPr>
              <w:t>9</w:t>
            </w:r>
            <w:r w:rsidR="0035126C">
              <w:rPr>
                <w:noProof/>
                <w:webHidden/>
              </w:rPr>
              <w:fldChar w:fldCharType="end"/>
            </w:r>
          </w:hyperlink>
        </w:p>
        <w:p w14:paraId="07A4AEA0" w14:textId="615E2BD0" w:rsidR="0035126C" w:rsidRDefault="00516684">
          <w:pPr>
            <w:pStyle w:val="TM1"/>
            <w:tabs>
              <w:tab w:val="right" w:leader="dot" w:pos="9060"/>
            </w:tabs>
            <w:rPr>
              <w:rFonts w:eastAsiaTheme="minorEastAsia"/>
              <w:b w:val="0"/>
              <w:color w:val="auto"/>
              <w:kern w:val="0"/>
              <w:lang w:eastAsia="fr-FR"/>
              <w14:ligatures w14:val="none"/>
            </w:rPr>
          </w:pPr>
          <w:hyperlink w:anchor="_Toc208910140" w:history="1">
            <w:r w:rsidR="0035126C" w:rsidRPr="00A7614A">
              <w:rPr>
                <w:rStyle w:val="Lienhypertexte"/>
              </w:rPr>
              <w:t>4.</w:t>
            </w:r>
            <w:r w:rsidR="0035126C">
              <w:rPr>
                <w:rFonts w:eastAsiaTheme="minorEastAsia"/>
                <w:b w:val="0"/>
                <w:color w:val="auto"/>
                <w:kern w:val="0"/>
                <w:lang w:eastAsia="fr-FR"/>
                <w14:ligatures w14:val="none"/>
              </w:rPr>
              <w:tab/>
            </w:r>
            <w:r w:rsidR="0035126C" w:rsidRPr="00A7614A">
              <w:rPr>
                <w:rStyle w:val="Lienhypertexte"/>
              </w:rPr>
              <w:t>PRIX DU MARCHE</w:t>
            </w:r>
            <w:r w:rsidR="0035126C">
              <w:rPr>
                <w:webHidden/>
              </w:rPr>
              <w:tab/>
            </w:r>
            <w:r w:rsidR="0035126C">
              <w:rPr>
                <w:webHidden/>
              </w:rPr>
              <w:fldChar w:fldCharType="begin"/>
            </w:r>
            <w:r w:rsidR="0035126C">
              <w:rPr>
                <w:webHidden/>
              </w:rPr>
              <w:instrText xml:space="preserve"> PAGEREF _Toc208910140 \h </w:instrText>
            </w:r>
            <w:r w:rsidR="0035126C">
              <w:rPr>
                <w:webHidden/>
              </w:rPr>
            </w:r>
            <w:r w:rsidR="0035126C">
              <w:rPr>
                <w:webHidden/>
              </w:rPr>
              <w:fldChar w:fldCharType="separate"/>
            </w:r>
            <w:r w:rsidR="0035126C">
              <w:rPr>
                <w:webHidden/>
              </w:rPr>
              <w:t>10</w:t>
            </w:r>
            <w:r w:rsidR="0035126C">
              <w:rPr>
                <w:webHidden/>
              </w:rPr>
              <w:fldChar w:fldCharType="end"/>
            </w:r>
          </w:hyperlink>
        </w:p>
        <w:p w14:paraId="53CBEBFE" w14:textId="51ED3184" w:rsidR="0035126C" w:rsidRDefault="00516684">
          <w:pPr>
            <w:pStyle w:val="TM2"/>
            <w:tabs>
              <w:tab w:val="right" w:leader="dot" w:pos="9060"/>
            </w:tabs>
            <w:rPr>
              <w:rFonts w:eastAsiaTheme="minorEastAsia"/>
              <w:b w:val="0"/>
              <w:noProof/>
              <w:color w:val="auto"/>
              <w:kern w:val="0"/>
              <w:lang w:eastAsia="fr-FR"/>
              <w14:ligatures w14:val="none"/>
            </w:rPr>
          </w:pPr>
          <w:hyperlink w:anchor="_Toc208910141" w:history="1">
            <w:r w:rsidR="0035126C" w:rsidRPr="00A7614A">
              <w:rPr>
                <w:rStyle w:val="Lienhypertexte"/>
                <w:noProof/>
              </w:rPr>
              <w:t>4.1.</w:t>
            </w:r>
            <w:r w:rsidR="0035126C">
              <w:rPr>
                <w:rFonts w:eastAsiaTheme="minorEastAsia"/>
                <w:b w:val="0"/>
                <w:noProof/>
                <w:color w:val="auto"/>
                <w:kern w:val="0"/>
                <w:lang w:eastAsia="fr-FR"/>
                <w14:ligatures w14:val="none"/>
              </w:rPr>
              <w:tab/>
            </w:r>
            <w:r w:rsidR="0035126C" w:rsidRPr="00A7614A">
              <w:rPr>
                <w:rStyle w:val="Lienhypertexte"/>
                <w:noProof/>
              </w:rPr>
              <w:t>Contenu des prix</w:t>
            </w:r>
            <w:r w:rsidR="0035126C">
              <w:rPr>
                <w:noProof/>
                <w:webHidden/>
              </w:rPr>
              <w:tab/>
            </w:r>
            <w:r w:rsidR="0035126C">
              <w:rPr>
                <w:noProof/>
                <w:webHidden/>
              </w:rPr>
              <w:fldChar w:fldCharType="begin"/>
            </w:r>
            <w:r w:rsidR="0035126C">
              <w:rPr>
                <w:noProof/>
                <w:webHidden/>
              </w:rPr>
              <w:instrText xml:space="preserve"> PAGEREF _Toc208910141 \h </w:instrText>
            </w:r>
            <w:r w:rsidR="0035126C">
              <w:rPr>
                <w:noProof/>
                <w:webHidden/>
              </w:rPr>
            </w:r>
            <w:r w:rsidR="0035126C">
              <w:rPr>
                <w:noProof/>
                <w:webHidden/>
              </w:rPr>
              <w:fldChar w:fldCharType="separate"/>
            </w:r>
            <w:r w:rsidR="0035126C">
              <w:rPr>
                <w:noProof/>
                <w:webHidden/>
              </w:rPr>
              <w:t>10</w:t>
            </w:r>
            <w:r w:rsidR="0035126C">
              <w:rPr>
                <w:noProof/>
                <w:webHidden/>
              </w:rPr>
              <w:fldChar w:fldCharType="end"/>
            </w:r>
          </w:hyperlink>
        </w:p>
        <w:p w14:paraId="51294E22" w14:textId="27AD7013" w:rsidR="0035126C" w:rsidRDefault="00516684">
          <w:pPr>
            <w:pStyle w:val="TM2"/>
            <w:tabs>
              <w:tab w:val="right" w:leader="dot" w:pos="9060"/>
            </w:tabs>
            <w:rPr>
              <w:rFonts w:eastAsiaTheme="minorEastAsia"/>
              <w:b w:val="0"/>
              <w:noProof/>
              <w:color w:val="auto"/>
              <w:kern w:val="0"/>
              <w:lang w:eastAsia="fr-FR"/>
              <w14:ligatures w14:val="none"/>
            </w:rPr>
          </w:pPr>
          <w:hyperlink w:anchor="_Toc208910142" w:history="1">
            <w:r w:rsidR="0035126C" w:rsidRPr="00A7614A">
              <w:rPr>
                <w:rStyle w:val="Lienhypertexte"/>
                <w:noProof/>
              </w:rPr>
              <w:t>4.2.</w:t>
            </w:r>
            <w:r w:rsidR="0035126C">
              <w:rPr>
                <w:rFonts w:eastAsiaTheme="minorEastAsia"/>
                <w:b w:val="0"/>
                <w:noProof/>
                <w:color w:val="auto"/>
                <w:kern w:val="0"/>
                <w:lang w:eastAsia="fr-FR"/>
                <w14:ligatures w14:val="none"/>
              </w:rPr>
              <w:tab/>
            </w:r>
            <w:r w:rsidR="0035126C" w:rsidRPr="00A7614A">
              <w:rPr>
                <w:rStyle w:val="Lienhypertexte"/>
                <w:noProof/>
              </w:rPr>
              <w:t>Type de prix</w:t>
            </w:r>
            <w:r w:rsidR="0035126C">
              <w:rPr>
                <w:noProof/>
                <w:webHidden/>
              </w:rPr>
              <w:tab/>
            </w:r>
            <w:r w:rsidR="0035126C">
              <w:rPr>
                <w:noProof/>
                <w:webHidden/>
              </w:rPr>
              <w:fldChar w:fldCharType="begin"/>
            </w:r>
            <w:r w:rsidR="0035126C">
              <w:rPr>
                <w:noProof/>
                <w:webHidden/>
              </w:rPr>
              <w:instrText xml:space="preserve"> PAGEREF _Toc208910142 \h </w:instrText>
            </w:r>
            <w:r w:rsidR="0035126C">
              <w:rPr>
                <w:noProof/>
                <w:webHidden/>
              </w:rPr>
            </w:r>
            <w:r w:rsidR="0035126C">
              <w:rPr>
                <w:noProof/>
                <w:webHidden/>
              </w:rPr>
              <w:fldChar w:fldCharType="separate"/>
            </w:r>
            <w:r w:rsidR="0035126C">
              <w:rPr>
                <w:noProof/>
                <w:webHidden/>
              </w:rPr>
              <w:t>10</w:t>
            </w:r>
            <w:r w:rsidR="0035126C">
              <w:rPr>
                <w:noProof/>
                <w:webHidden/>
              </w:rPr>
              <w:fldChar w:fldCharType="end"/>
            </w:r>
          </w:hyperlink>
        </w:p>
        <w:p w14:paraId="38A7468B" w14:textId="5ADE3683" w:rsidR="0035126C" w:rsidRDefault="00516684">
          <w:pPr>
            <w:pStyle w:val="TM2"/>
            <w:tabs>
              <w:tab w:val="right" w:leader="dot" w:pos="9060"/>
            </w:tabs>
            <w:rPr>
              <w:rFonts w:eastAsiaTheme="minorEastAsia"/>
              <w:b w:val="0"/>
              <w:noProof/>
              <w:color w:val="auto"/>
              <w:kern w:val="0"/>
              <w:lang w:eastAsia="fr-FR"/>
              <w14:ligatures w14:val="none"/>
            </w:rPr>
          </w:pPr>
          <w:hyperlink w:anchor="_Toc208910143" w:history="1">
            <w:r w:rsidR="0035126C" w:rsidRPr="00A7614A">
              <w:rPr>
                <w:rStyle w:val="Lienhypertexte"/>
                <w:noProof/>
              </w:rPr>
              <w:t>4.3.</w:t>
            </w:r>
            <w:r w:rsidR="0035126C">
              <w:rPr>
                <w:rFonts w:eastAsiaTheme="minorEastAsia"/>
                <w:b w:val="0"/>
                <w:noProof/>
                <w:color w:val="auto"/>
                <w:kern w:val="0"/>
                <w:lang w:eastAsia="fr-FR"/>
                <w14:ligatures w14:val="none"/>
              </w:rPr>
              <w:tab/>
            </w:r>
            <w:r w:rsidR="0035126C" w:rsidRPr="00A7614A">
              <w:rPr>
                <w:rStyle w:val="Lienhypertexte"/>
                <w:noProof/>
              </w:rPr>
              <w:t>Date d’établissement des prix</w:t>
            </w:r>
            <w:r w:rsidR="0035126C">
              <w:rPr>
                <w:noProof/>
                <w:webHidden/>
              </w:rPr>
              <w:tab/>
            </w:r>
            <w:r w:rsidR="0035126C">
              <w:rPr>
                <w:noProof/>
                <w:webHidden/>
              </w:rPr>
              <w:fldChar w:fldCharType="begin"/>
            </w:r>
            <w:r w:rsidR="0035126C">
              <w:rPr>
                <w:noProof/>
                <w:webHidden/>
              </w:rPr>
              <w:instrText xml:space="preserve"> PAGEREF _Toc208910143 \h </w:instrText>
            </w:r>
            <w:r w:rsidR="0035126C">
              <w:rPr>
                <w:noProof/>
                <w:webHidden/>
              </w:rPr>
            </w:r>
            <w:r w:rsidR="0035126C">
              <w:rPr>
                <w:noProof/>
                <w:webHidden/>
              </w:rPr>
              <w:fldChar w:fldCharType="separate"/>
            </w:r>
            <w:r w:rsidR="0035126C">
              <w:rPr>
                <w:noProof/>
                <w:webHidden/>
              </w:rPr>
              <w:t>10</w:t>
            </w:r>
            <w:r w:rsidR="0035126C">
              <w:rPr>
                <w:noProof/>
                <w:webHidden/>
              </w:rPr>
              <w:fldChar w:fldCharType="end"/>
            </w:r>
          </w:hyperlink>
        </w:p>
        <w:p w14:paraId="044A1452" w14:textId="2877C774" w:rsidR="0035126C" w:rsidRDefault="00516684">
          <w:pPr>
            <w:pStyle w:val="TM2"/>
            <w:tabs>
              <w:tab w:val="right" w:leader="dot" w:pos="9060"/>
            </w:tabs>
            <w:rPr>
              <w:rFonts w:eastAsiaTheme="minorEastAsia"/>
              <w:b w:val="0"/>
              <w:noProof/>
              <w:color w:val="auto"/>
              <w:kern w:val="0"/>
              <w:lang w:eastAsia="fr-FR"/>
              <w14:ligatures w14:val="none"/>
            </w:rPr>
          </w:pPr>
          <w:hyperlink w:anchor="_Toc208910144" w:history="1">
            <w:r w:rsidR="0035126C" w:rsidRPr="00A7614A">
              <w:rPr>
                <w:rStyle w:val="Lienhypertexte"/>
                <w:noProof/>
              </w:rPr>
              <w:t>4.4.</w:t>
            </w:r>
            <w:r w:rsidR="0035126C">
              <w:rPr>
                <w:rFonts w:eastAsiaTheme="minorEastAsia"/>
                <w:b w:val="0"/>
                <w:noProof/>
                <w:color w:val="auto"/>
                <w:kern w:val="0"/>
                <w:lang w:eastAsia="fr-FR"/>
                <w14:ligatures w14:val="none"/>
              </w:rPr>
              <w:tab/>
            </w:r>
            <w:r w:rsidR="0035126C" w:rsidRPr="00A7614A">
              <w:rPr>
                <w:rStyle w:val="Lienhypertexte"/>
                <w:noProof/>
              </w:rPr>
              <w:t>Variation dans les prix</w:t>
            </w:r>
            <w:r w:rsidR="0035126C">
              <w:rPr>
                <w:noProof/>
                <w:webHidden/>
              </w:rPr>
              <w:tab/>
            </w:r>
            <w:r w:rsidR="0035126C">
              <w:rPr>
                <w:noProof/>
                <w:webHidden/>
              </w:rPr>
              <w:fldChar w:fldCharType="begin"/>
            </w:r>
            <w:r w:rsidR="0035126C">
              <w:rPr>
                <w:noProof/>
                <w:webHidden/>
              </w:rPr>
              <w:instrText xml:space="preserve"> PAGEREF _Toc208910144 \h </w:instrText>
            </w:r>
            <w:r w:rsidR="0035126C">
              <w:rPr>
                <w:noProof/>
                <w:webHidden/>
              </w:rPr>
            </w:r>
            <w:r w:rsidR="0035126C">
              <w:rPr>
                <w:noProof/>
                <w:webHidden/>
              </w:rPr>
              <w:fldChar w:fldCharType="separate"/>
            </w:r>
            <w:r w:rsidR="0035126C">
              <w:rPr>
                <w:noProof/>
                <w:webHidden/>
              </w:rPr>
              <w:t>10</w:t>
            </w:r>
            <w:r w:rsidR="0035126C">
              <w:rPr>
                <w:noProof/>
                <w:webHidden/>
              </w:rPr>
              <w:fldChar w:fldCharType="end"/>
            </w:r>
          </w:hyperlink>
        </w:p>
        <w:p w14:paraId="28FA4EC1" w14:textId="5E00E751" w:rsidR="0035126C" w:rsidRDefault="00516684">
          <w:pPr>
            <w:pStyle w:val="TM3"/>
            <w:tabs>
              <w:tab w:val="right" w:leader="dot" w:pos="9060"/>
            </w:tabs>
            <w:rPr>
              <w:rFonts w:eastAsiaTheme="minorEastAsia"/>
              <w:noProof/>
              <w:kern w:val="0"/>
              <w:lang w:eastAsia="fr-FR"/>
              <w14:ligatures w14:val="none"/>
            </w:rPr>
          </w:pPr>
          <w:hyperlink w:anchor="_Toc208910153" w:history="1">
            <w:r w:rsidR="0035126C" w:rsidRPr="00A7614A">
              <w:rPr>
                <w:rStyle w:val="Lienhypertexte"/>
                <w:noProof/>
              </w:rPr>
              <w:t>4.4.1. Périodicité de la révision des prix</w:t>
            </w:r>
            <w:r w:rsidR="0035126C">
              <w:rPr>
                <w:noProof/>
                <w:webHidden/>
              </w:rPr>
              <w:tab/>
            </w:r>
            <w:r w:rsidR="0035126C">
              <w:rPr>
                <w:noProof/>
                <w:webHidden/>
              </w:rPr>
              <w:fldChar w:fldCharType="begin"/>
            </w:r>
            <w:r w:rsidR="0035126C">
              <w:rPr>
                <w:noProof/>
                <w:webHidden/>
              </w:rPr>
              <w:instrText xml:space="preserve"> PAGEREF _Toc208910153 \h </w:instrText>
            </w:r>
            <w:r w:rsidR="0035126C">
              <w:rPr>
                <w:noProof/>
                <w:webHidden/>
              </w:rPr>
            </w:r>
            <w:r w:rsidR="0035126C">
              <w:rPr>
                <w:noProof/>
                <w:webHidden/>
              </w:rPr>
              <w:fldChar w:fldCharType="separate"/>
            </w:r>
            <w:r w:rsidR="0035126C">
              <w:rPr>
                <w:noProof/>
                <w:webHidden/>
              </w:rPr>
              <w:t>10</w:t>
            </w:r>
            <w:r w:rsidR="0035126C">
              <w:rPr>
                <w:noProof/>
                <w:webHidden/>
              </w:rPr>
              <w:fldChar w:fldCharType="end"/>
            </w:r>
          </w:hyperlink>
        </w:p>
        <w:p w14:paraId="25AC0819" w14:textId="5FCBB9ED" w:rsidR="0035126C" w:rsidRDefault="00516684">
          <w:pPr>
            <w:pStyle w:val="TM3"/>
            <w:tabs>
              <w:tab w:val="right" w:leader="dot" w:pos="9060"/>
            </w:tabs>
            <w:rPr>
              <w:rFonts w:eastAsiaTheme="minorEastAsia"/>
              <w:noProof/>
              <w:kern w:val="0"/>
              <w:lang w:eastAsia="fr-FR"/>
              <w14:ligatures w14:val="none"/>
            </w:rPr>
          </w:pPr>
          <w:hyperlink w:anchor="_Toc208910154" w:history="1">
            <w:r w:rsidR="0035126C" w:rsidRPr="00A7614A">
              <w:rPr>
                <w:rStyle w:val="Lienhypertexte"/>
                <w:noProof/>
              </w:rPr>
              <w:t>4.4.2. Formule de révision des prix</w:t>
            </w:r>
            <w:r w:rsidR="0035126C">
              <w:rPr>
                <w:noProof/>
                <w:webHidden/>
              </w:rPr>
              <w:tab/>
            </w:r>
            <w:r w:rsidR="0035126C">
              <w:rPr>
                <w:noProof/>
                <w:webHidden/>
              </w:rPr>
              <w:fldChar w:fldCharType="begin"/>
            </w:r>
            <w:r w:rsidR="0035126C">
              <w:rPr>
                <w:noProof/>
                <w:webHidden/>
              </w:rPr>
              <w:instrText xml:space="preserve"> PAGEREF _Toc208910154 \h </w:instrText>
            </w:r>
            <w:r w:rsidR="0035126C">
              <w:rPr>
                <w:noProof/>
                <w:webHidden/>
              </w:rPr>
            </w:r>
            <w:r w:rsidR="0035126C">
              <w:rPr>
                <w:noProof/>
                <w:webHidden/>
              </w:rPr>
              <w:fldChar w:fldCharType="separate"/>
            </w:r>
            <w:r w:rsidR="0035126C">
              <w:rPr>
                <w:noProof/>
                <w:webHidden/>
              </w:rPr>
              <w:t>11</w:t>
            </w:r>
            <w:r w:rsidR="0035126C">
              <w:rPr>
                <w:noProof/>
                <w:webHidden/>
              </w:rPr>
              <w:fldChar w:fldCharType="end"/>
            </w:r>
          </w:hyperlink>
        </w:p>
        <w:p w14:paraId="53BF7395" w14:textId="2797D10B" w:rsidR="0035126C" w:rsidRDefault="00516684">
          <w:pPr>
            <w:pStyle w:val="TM3"/>
            <w:tabs>
              <w:tab w:val="right" w:leader="dot" w:pos="9060"/>
            </w:tabs>
            <w:rPr>
              <w:rFonts w:eastAsiaTheme="minorEastAsia"/>
              <w:noProof/>
              <w:kern w:val="0"/>
              <w:lang w:eastAsia="fr-FR"/>
              <w14:ligatures w14:val="none"/>
            </w:rPr>
          </w:pPr>
          <w:hyperlink w:anchor="_Toc208910157" w:history="1">
            <w:r w:rsidR="0035126C" w:rsidRPr="00A7614A">
              <w:rPr>
                <w:rStyle w:val="Lienhypertexte"/>
                <w:noProof/>
              </w:rPr>
              <w:t>4.4.3. Clause butoir</w:t>
            </w:r>
            <w:r w:rsidR="0035126C">
              <w:rPr>
                <w:noProof/>
                <w:webHidden/>
              </w:rPr>
              <w:tab/>
            </w:r>
            <w:r w:rsidR="0035126C">
              <w:rPr>
                <w:noProof/>
                <w:webHidden/>
              </w:rPr>
              <w:fldChar w:fldCharType="begin"/>
            </w:r>
            <w:r w:rsidR="0035126C">
              <w:rPr>
                <w:noProof/>
                <w:webHidden/>
              </w:rPr>
              <w:instrText xml:space="preserve"> PAGEREF _Toc208910157 \h </w:instrText>
            </w:r>
            <w:r w:rsidR="0035126C">
              <w:rPr>
                <w:noProof/>
                <w:webHidden/>
              </w:rPr>
            </w:r>
            <w:r w:rsidR="0035126C">
              <w:rPr>
                <w:noProof/>
                <w:webHidden/>
              </w:rPr>
              <w:fldChar w:fldCharType="separate"/>
            </w:r>
            <w:r w:rsidR="0035126C">
              <w:rPr>
                <w:noProof/>
                <w:webHidden/>
              </w:rPr>
              <w:t>11</w:t>
            </w:r>
            <w:r w:rsidR="0035126C">
              <w:rPr>
                <w:noProof/>
                <w:webHidden/>
              </w:rPr>
              <w:fldChar w:fldCharType="end"/>
            </w:r>
          </w:hyperlink>
        </w:p>
        <w:p w14:paraId="72C2066C" w14:textId="2A3098BD" w:rsidR="0035126C" w:rsidRDefault="00516684">
          <w:pPr>
            <w:pStyle w:val="TM1"/>
            <w:tabs>
              <w:tab w:val="right" w:leader="dot" w:pos="9060"/>
            </w:tabs>
            <w:rPr>
              <w:rFonts w:eastAsiaTheme="minorEastAsia"/>
              <w:b w:val="0"/>
              <w:color w:val="auto"/>
              <w:kern w:val="0"/>
              <w:lang w:eastAsia="fr-FR"/>
              <w14:ligatures w14:val="none"/>
            </w:rPr>
          </w:pPr>
          <w:hyperlink w:anchor="_Toc208910158" w:history="1">
            <w:r w:rsidR="0035126C" w:rsidRPr="00A7614A">
              <w:rPr>
                <w:rStyle w:val="Lienhypertexte"/>
              </w:rPr>
              <w:t>5.</w:t>
            </w:r>
            <w:r w:rsidR="0035126C">
              <w:rPr>
                <w:rFonts w:eastAsiaTheme="minorEastAsia"/>
                <w:b w:val="0"/>
                <w:color w:val="auto"/>
                <w:kern w:val="0"/>
                <w:lang w:eastAsia="fr-FR"/>
                <w14:ligatures w14:val="none"/>
              </w:rPr>
              <w:tab/>
            </w:r>
            <w:r w:rsidR="0035126C" w:rsidRPr="00A7614A">
              <w:rPr>
                <w:rStyle w:val="Lienhypertexte"/>
              </w:rPr>
              <w:t>MODALITES RELATIVES AUX PAIEMENTS</w:t>
            </w:r>
            <w:r w:rsidR="0035126C">
              <w:rPr>
                <w:webHidden/>
              </w:rPr>
              <w:tab/>
            </w:r>
            <w:r w:rsidR="0035126C">
              <w:rPr>
                <w:webHidden/>
              </w:rPr>
              <w:fldChar w:fldCharType="begin"/>
            </w:r>
            <w:r w:rsidR="0035126C">
              <w:rPr>
                <w:webHidden/>
              </w:rPr>
              <w:instrText xml:space="preserve"> PAGEREF _Toc208910158 \h </w:instrText>
            </w:r>
            <w:r w:rsidR="0035126C">
              <w:rPr>
                <w:webHidden/>
              </w:rPr>
            </w:r>
            <w:r w:rsidR="0035126C">
              <w:rPr>
                <w:webHidden/>
              </w:rPr>
              <w:fldChar w:fldCharType="separate"/>
            </w:r>
            <w:r w:rsidR="0035126C">
              <w:rPr>
                <w:webHidden/>
              </w:rPr>
              <w:t>11</w:t>
            </w:r>
            <w:r w:rsidR="0035126C">
              <w:rPr>
                <w:webHidden/>
              </w:rPr>
              <w:fldChar w:fldCharType="end"/>
            </w:r>
          </w:hyperlink>
        </w:p>
        <w:p w14:paraId="187D61A3" w14:textId="4CD20617" w:rsidR="0035126C" w:rsidRDefault="00516684">
          <w:pPr>
            <w:pStyle w:val="TM2"/>
            <w:tabs>
              <w:tab w:val="right" w:leader="dot" w:pos="9060"/>
            </w:tabs>
            <w:rPr>
              <w:rFonts w:eastAsiaTheme="minorEastAsia"/>
              <w:b w:val="0"/>
              <w:noProof/>
              <w:color w:val="auto"/>
              <w:kern w:val="0"/>
              <w:lang w:eastAsia="fr-FR"/>
              <w14:ligatures w14:val="none"/>
            </w:rPr>
          </w:pPr>
          <w:hyperlink w:anchor="_Toc208910160" w:history="1">
            <w:r w:rsidR="0035126C" w:rsidRPr="00A7614A">
              <w:rPr>
                <w:rStyle w:val="Lienhypertexte"/>
                <w:rFonts w:cstheme="minorHAnsi"/>
                <w:noProof/>
              </w:rPr>
              <w:t>5.1.</w:t>
            </w:r>
            <w:r w:rsidR="0035126C" w:rsidRPr="00A7614A">
              <w:rPr>
                <w:rStyle w:val="Lienhypertexte"/>
                <w:noProof/>
              </w:rPr>
              <w:t xml:space="preserve"> Avance</w:t>
            </w:r>
            <w:r w:rsidR="0035126C">
              <w:rPr>
                <w:noProof/>
                <w:webHidden/>
              </w:rPr>
              <w:tab/>
            </w:r>
            <w:r w:rsidR="0035126C">
              <w:rPr>
                <w:noProof/>
                <w:webHidden/>
              </w:rPr>
              <w:fldChar w:fldCharType="begin"/>
            </w:r>
            <w:r w:rsidR="0035126C">
              <w:rPr>
                <w:noProof/>
                <w:webHidden/>
              </w:rPr>
              <w:instrText xml:space="preserve"> PAGEREF _Toc208910160 \h </w:instrText>
            </w:r>
            <w:r w:rsidR="0035126C">
              <w:rPr>
                <w:noProof/>
                <w:webHidden/>
              </w:rPr>
            </w:r>
            <w:r w:rsidR="0035126C">
              <w:rPr>
                <w:noProof/>
                <w:webHidden/>
              </w:rPr>
              <w:fldChar w:fldCharType="separate"/>
            </w:r>
            <w:r w:rsidR="0035126C">
              <w:rPr>
                <w:noProof/>
                <w:webHidden/>
              </w:rPr>
              <w:t>11</w:t>
            </w:r>
            <w:r w:rsidR="0035126C">
              <w:rPr>
                <w:noProof/>
                <w:webHidden/>
              </w:rPr>
              <w:fldChar w:fldCharType="end"/>
            </w:r>
          </w:hyperlink>
        </w:p>
        <w:p w14:paraId="1D175C32" w14:textId="488C3003" w:rsidR="0035126C" w:rsidRDefault="00516684">
          <w:pPr>
            <w:pStyle w:val="TM2"/>
            <w:tabs>
              <w:tab w:val="right" w:leader="dot" w:pos="9060"/>
            </w:tabs>
            <w:rPr>
              <w:rFonts w:eastAsiaTheme="minorEastAsia"/>
              <w:b w:val="0"/>
              <w:noProof/>
              <w:color w:val="auto"/>
              <w:kern w:val="0"/>
              <w:lang w:eastAsia="fr-FR"/>
              <w14:ligatures w14:val="none"/>
            </w:rPr>
          </w:pPr>
          <w:hyperlink w:anchor="_Toc208910161" w:history="1">
            <w:r w:rsidR="0035126C" w:rsidRPr="00A7614A">
              <w:rPr>
                <w:rStyle w:val="Lienhypertexte"/>
                <w:rFonts w:cstheme="minorHAnsi"/>
                <w:noProof/>
              </w:rPr>
              <w:t>5.2. Acomptes</w:t>
            </w:r>
            <w:r w:rsidR="0035126C">
              <w:rPr>
                <w:noProof/>
                <w:webHidden/>
              </w:rPr>
              <w:tab/>
            </w:r>
            <w:r w:rsidR="0035126C">
              <w:rPr>
                <w:noProof/>
                <w:webHidden/>
              </w:rPr>
              <w:fldChar w:fldCharType="begin"/>
            </w:r>
            <w:r w:rsidR="0035126C">
              <w:rPr>
                <w:noProof/>
                <w:webHidden/>
              </w:rPr>
              <w:instrText xml:space="preserve"> PAGEREF _Toc208910161 \h </w:instrText>
            </w:r>
            <w:r w:rsidR="0035126C">
              <w:rPr>
                <w:noProof/>
                <w:webHidden/>
              </w:rPr>
            </w:r>
            <w:r w:rsidR="0035126C">
              <w:rPr>
                <w:noProof/>
                <w:webHidden/>
              </w:rPr>
              <w:fldChar w:fldCharType="separate"/>
            </w:r>
            <w:r w:rsidR="0035126C">
              <w:rPr>
                <w:noProof/>
                <w:webHidden/>
              </w:rPr>
              <w:t>11</w:t>
            </w:r>
            <w:r w:rsidR="0035126C">
              <w:rPr>
                <w:noProof/>
                <w:webHidden/>
              </w:rPr>
              <w:fldChar w:fldCharType="end"/>
            </w:r>
          </w:hyperlink>
        </w:p>
        <w:p w14:paraId="2438A390" w14:textId="33FC52FE" w:rsidR="0035126C" w:rsidRDefault="00516684">
          <w:pPr>
            <w:pStyle w:val="TM1"/>
            <w:tabs>
              <w:tab w:val="right" w:leader="dot" w:pos="9060"/>
            </w:tabs>
            <w:rPr>
              <w:rFonts w:eastAsiaTheme="minorEastAsia"/>
              <w:b w:val="0"/>
              <w:color w:val="auto"/>
              <w:kern w:val="0"/>
              <w:lang w:eastAsia="fr-FR"/>
              <w14:ligatures w14:val="none"/>
            </w:rPr>
          </w:pPr>
          <w:hyperlink w:anchor="_Toc208910162" w:history="1">
            <w:r w:rsidR="0035126C" w:rsidRPr="00A7614A">
              <w:rPr>
                <w:rStyle w:val="Lienhypertexte"/>
              </w:rPr>
              <w:t>6.</w:t>
            </w:r>
            <w:r w:rsidR="0035126C">
              <w:rPr>
                <w:rFonts w:eastAsiaTheme="minorEastAsia"/>
                <w:b w:val="0"/>
                <w:color w:val="auto"/>
                <w:kern w:val="0"/>
                <w:lang w:eastAsia="fr-FR"/>
                <w14:ligatures w14:val="none"/>
              </w:rPr>
              <w:tab/>
            </w:r>
            <w:r w:rsidR="0035126C" w:rsidRPr="00A7614A">
              <w:rPr>
                <w:rStyle w:val="Lienhypertexte"/>
              </w:rPr>
              <w:t>MODALITES RELATIVES AUX REGLEMENTS</w:t>
            </w:r>
            <w:r w:rsidR="0035126C">
              <w:rPr>
                <w:webHidden/>
              </w:rPr>
              <w:tab/>
            </w:r>
            <w:r w:rsidR="0035126C">
              <w:rPr>
                <w:webHidden/>
              </w:rPr>
              <w:fldChar w:fldCharType="begin"/>
            </w:r>
            <w:r w:rsidR="0035126C">
              <w:rPr>
                <w:webHidden/>
              </w:rPr>
              <w:instrText xml:space="preserve"> PAGEREF _Toc208910162 \h </w:instrText>
            </w:r>
            <w:r w:rsidR="0035126C">
              <w:rPr>
                <w:webHidden/>
              </w:rPr>
            </w:r>
            <w:r w:rsidR="0035126C">
              <w:rPr>
                <w:webHidden/>
              </w:rPr>
              <w:fldChar w:fldCharType="separate"/>
            </w:r>
            <w:r w:rsidR="0035126C">
              <w:rPr>
                <w:webHidden/>
              </w:rPr>
              <w:t>12</w:t>
            </w:r>
            <w:r w:rsidR="0035126C">
              <w:rPr>
                <w:webHidden/>
              </w:rPr>
              <w:fldChar w:fldCharType="end"/>
            </w:r>
          </w:hyperlink>
        </w:p>
        <w:p w14:paraId="2BE78409" w14:textId="4E508BA2" w:rsidR="0035126C" w:rsidRDefault="00516684">
          <w:pPr>
            <w:pStyle w:val="TM2"/>
            <w:tabs>
              <w:tab w:val="right" w:leader="dot" w:pos="9060"/>
            </w:tabs>
            <w:rPr>
              <w:rFonts w:eastAsiaTheme="minorEastAsia"/>
              <w:b w:val="0"/>
              <w:noProof/>
              <w:color w:val="auto"/>
              <w:kern w:val="0"/>
              <w:lang w:eastAsia="fr-FR"/>
              <w14:ligatures w14:val="none"/>
            </w:rPr>
          </w:pPr>
          <w:hyperlink w:anchor="_Toc208910163" w:history="1">
            <w:r w:rsidR="0035126C" w:rsidRPr="00A7614A">
              <w:rPr>
                <w:rStyle w:val="Lienhypertexte"/>
                <w:noProof/>
              </w:rPr>
              <w:t>6.1.</w:t>
            </w:r>
            <w:r w:rsidR="0035126C">
              <w:rPr>
                <w:rFonts w:eastAsiaTheme="minorEastAsia"/>
                <w:b w:val="0"/>
                <w:noProof/>
                <w:color w:val="auto"/>
                <w:kern w:val="0"/>
                <w:lang w:eastAsia="fr-FR"/>
                <w14:ligatures w14:val="none"/>
              </w:rPr>
              <w:tab/>
            </w:r>
            <w:r w:rsidR="0035126C" w:rsidRPr="00A7614A">
              <w:rPr>
                <w:rStyle w:val="Lienhypertexte"/>
                <w:noProof/>
              </w:rPr>
              <w:t>Délai global de paiement</w:t>
            </w:r>
            <w:r w:rsidR="0035126C">
              <w:rPr>
                <w:noProof/>
                <w:webHidden/>
              </w:rPr>
              <w:tab/>
            </w:r>
            <w:r w:rsidR="0035126C">
              <w:rPr>
                <w:noProof/>
                <w:webHidden/>
              </w:rPr>
              <w:fldChar w:fldCharType="begin"/>
            </w:r>
            <w:r w:rsidR="0035126C">
              <w:rPr>
                <w:noProof/>
                <w:webHidden/>
              </w:rPr>
              <w:instrText xml:space="preserve"> PAGEREF _Toc208910163 \h </w:instrText>
            </w:r>
            <w:r w:rsidR="0035126C">
              <w:rPr>
                <w:noProof/>
                <w:webHidden/>
              </w:rPr>
            </w:r>
            <w:r w:rsidR="0035126C">
              <w:rPr>
                <w:noProof/>
                <w:webHidden/>
              </w:rPr>
              <w:fldChar w:fldCharType="separate"/>
            </w:r>
            <w:r w:rsidR="0035126C">
              <w:rPr>
                <w:noProof/>
                <w:webHidden/>
              </w:rPr>
              <w:t>12</w:t>
            </w:r>
            <w:r w:rsidR="0035126C">
              <w:rPr>
                <w:noProof/>
                <w:webHidden/>
              </w:rPr>
              <w:fldChar w:fldCharType="end"/>
            </w:r>
          </w:hyperlink>
        </w:p>
        <w:p w14:paraId="6BC11400" w14:textId="34306AF3" w:rsidR="0035126C" w:rsidRDefault="00516684">
          <w:pPr>
            <w:pStyle w:val="TM2"/>
            <w:tabs>
              <w:tab w:val="right" w:leader="dot" w:pos="9060"/>
            </w:tabs>
            <w:rPr>
              <w:rFonts w:eastAsiaTheme="minorEastAsia"/>
              <w:b w:val="0"/>
              <w:noProof/>
              <w:color w:val="auto"/>
              <w:kern w:val="0"/>
              <w:lang w:eastAsia="fr-FR"/>
              <w14:ligatures w14:val="none"/>
            </w:rPr>
          </w:pPr>
          <w:hyperlink w:anchor="_Toc208910164" w:history="1">
            <w:r w:rsidR="0035126C" w:rsidRPr="00A7614A">
              <w:rPr>
                <w:rStyle w:val="Lienhypertexte"/>
                <w:noProof/>
              </w:rPr>
              <w:t>6.2.</w:t>
            </w:r>
            <w:r w:rsidR="0035126C">
              <w:rPr>
                <w:rFonts w:eastAsiaTheme="minorEastAsia"/>
                <w:b w:val="0"/>
                <w:noProof/>
                <w:color w:val="auto"/>
                <w:kern w:val="0"/>
                <w:lang w:eastAsia="fr-FR"/>
                <w14:ligatures w14:val="none"/>
              </w:rPr>
              <w:tab/>
            </w:r>
            <w:r w:rsidR="0035126C" w:rsidRPr="00A7614A">
              <w:rPr>
                <w:rStyle w:val="Lienhypertexte"/>
                <w:noProof/>
              </w:rPr>
              <w:t>Présentation des bons de commande</w:t>
            </w:r>
            <w:r w:rsidR="0035126C">
              <w:rPr>
                <w:noProof/>
                <w:webHidden/>
              </w:rPr>
              <w:tab/>
            </w:r>
            <w:r w:rsidR="0035126C">
              <w:rPr>
                <w:noProof/>
                <w:webHidden/>
              </w:rPr>
              <w:fldChar w:fldCharType="begin"/>
            </w:r>
            <w:r w:rsidR="0035126C">
              <w:rPr>
                <w:noProof/>
                <w:webHidden/>
              </w:rPr>
              <w:instrText xml:space="preserve"> PAGEREF _Toc208910164 \h </w:instrText>
            </w:r>
            <w:r w:rsidR="0035126C">
              <w:rPr>
                <w:noProof/>
                <w:webHidden/>
              </w:rPr>
            </w:r>
            <w:r w:rsidR="0035126C">
              <w:rPr>
                <w:noProof/>
                <w:webHidden/>
              </w:rPr>
              <w:fldChar w:fldCharType="separate"/>
            </w:r>
            <w:r w:rsidR="0035126C">
              <w:rPr>
                <w:noProof/>
                <w:webHidden/>
              </w:rPr>
              <w:t>13</w:t>
            </w:r>
            <w:r w:rsidR="0035126C">
              <w:rPr>
                <w:noProof/>
                <w:webHidden/>
              </w:rPr>
              <w:fldChar w:fldCharType="end"/>
            </w:r>
          </w:hyperlink>
        </w:p>
        <w:p w14:paraId="69292FD2" w14:textId="021C1180" w:rsidR="0035126C" w:rsidRDefault="00516684">
          <w:pPr>
            <w:pStyle w:val="TM2"/>
            <w:tabs>
              <w:tab w:val="right" w:leader="dot" w:pos="9060"/>
            </w:tabs>
            <w:rPr>
              <w:rFonts w:eastAsiaTheme="minorEastAsia"/>
              <w:b w:val="0"/>
              <w:noProof/>
              <w:color w:val="auto"/>
              <w:kern w:val="0"/>
              <w:lang w:eastAsia="fr-FR"/>
              <w14:ligatures w14:val="none"/>
            </w:rPr>
          </w:pPr>
          <w:hyperlink w:anchor="_Toc208910165" w:history="1">
            <w:r w:rsidR="0035126C" w:rsidRPr="00A7614A">
              <w:rPr>
                <w:rStyle w:val="Lienhypertexte"/>
                <w:rFonts w:cstheme="majorHAnsi"/>
                <w:noProof/>
              </w:rPr>
              <w:t>6.3.</w:t>
            </w:r>
            <w:r w:rsidR="0035126C">
              <w:rPr>
                <w:rFonts w:eastAsiaTheme="minorEastAsia"/>
                <w:b w:val="0"/>
                <w:noProof/>
                <w:color w:val="auto"/>
                <w:kern w:val="0"/>
                <w:lang w:eastAsia="fr-FR"/>
                <w14:ligatures w14:val="none"/>
              </w:rPr>
              <w:tab/>
            </w:r>
            <w:r w:rsidR="0035126C" w:rsidRPr="00A7614A">
              <w:rPr>
                <w:rStyle w:val="Lienhypertexte"/>
                <w:noProof/>
              </w:rPr>
              <w:t>Présentation des demandes de paiement</w:t>
            </w:r>
            <w:r w:rsidR="0035126C">
              <w:rPr>
                <w:noProof/>
                <w:webHidden/>
              </w:rPr>
              <w:tab/>
            </w:r>
            <w:r w:rsidR="0035126C">
              <w:rPr>
                <w:noProof/>
                <w:webHidden/>
              </w:rPr>
              <w:fldChar w:fldCharType="begin"/>
            </w:r>
            <w:r w:rsidR="0035126C">
              <w:rPr>
                <w:noProof/>
                <w:webHidden/>
              </w:rPr>
              <w:instrText xml:space="preserve"> PAGEREF _Toc208910165 \h </w:instrText>
            </w:r>
            <w:r w:rsidR="0035126C">
              <w:rPr>
                <w:noProof/>
                <w:webHidden/>
              </w:rPr>
            </w:r>
            <w:r w:rsidR="0035126C">
              <w:rPr>
                <w:noProof/>
                <w:webHidden/>
              </w:rPr>
              <w:fldChar w:fldCharType="separate"/>
            </w:r>
            <w:r w:rsidR="0035126C">
              <w:rPr>
                <w:noProof/>
                <w:webHidden/>
              </w:rPr>
              <w:t>13</w:t>
            </w:r>
            <w:r w:rsidR="0035126C">
              <w:rPr>
                <w:noProof/>
                <w:webHidden/>
              </w:rPr>
              <w:fldChar w:fldCharType="end"/>
            </w:r>
          </w:hyperlink>
        </w:p>
        <w:p w14:paraId="6C1C73D0" w14:textId="1AD64604" w:rsidR="0035126C" w:rsidRDefault="00516684">
          <w:pPr>
            <w:pStyle w:val="TM1"/>
            <w:tabs>
              <w:tab w:val="right" w:leader="dot" w:pos="9060"/>
            </w:tabs>
            <w:rPr>
              <w:rFonts w:eastAsiaTheme="minorEastAsia"/>
              <w:b w:val="0"/>
              <w:color w:val="auto"/>
              <w:kern w:val="0"/>
              <w:lang w:eastAsia="fr-FR"/>
              <w14:ligatures w14:val="none"/>
            </w:rPr>
          </w:pPr>
          <w:hyperlink w:anchor="_Toc208910166" w:history="1">
            <w:r w:rsidR="0035126C" w:rsidRPr="00A7614A">
              <w:rPr>
                <w:rStyle w:val="Lienhypertexte"/>
              </w:rPr>
              <w:t>7.</w:t>
            </w:r>
            <w:r w:rsidR="0035126C">
              <w:rPr>
                <w:rFonts w:eastAsiaTheme="minorEastAsia"/>
                <w:b w:val="0"/>
                <w:color w:val="auto"/>
                <w:kern w:val="0"/>
                <w:lang w:eastAsia="fr-FR"/>
                <w14:ligatures w14:val="none"/>
              </w:rPr>
              <w:tab/>
            </w:r>
            <w:r w:rsidR="0035126C" w:rsidRPr="00A7614A">
              <w:rPr>
                <w:rStyle w:val="Lienhypertexte"/>
              </w:rPr>
              <w:t>DELAIS DES POSTES DU BPU</w:t>
            </w:r>
            <w:r w:rsidR="0035126C">
              <w:rPr>
                <w:webHidden/>
              </w:rPr>
              <w:tab/>
            </w:r>
            <w:r w:rsidR="0035126C">
              <w:rPr>
                <w:webHidden/>
              </w:rPr>
              <w:fldChar w:fldCharType="begin"/>
            </w:r>
            <w:r w:rsidR="0035126C">
              <w:rPr>
                <w:webHidden/>
              </w:rPr>
              <w:instrText xml:space="preserve"> PAGEREF _Toc208910166 \h </w:instrText>
            </w:r>
            <w:r w:rsidR="0035126C">
              <w:rPr>
                <w:webHidden/>
              </w:rPr>
            </w:r>
            <w:r w:rsidR="0035126C">
              <w:rPr>
                <w:webHidden/>
              </w:rPr>
              <w:fldChar w:fldCharType="separate"/>
            </w:r>
            <w:r w:rsidR="0035126C">
              <w:rPr>
                <w:webHidden/>
              </w:rPr>
              <w:t>14</w:t>
            </w:r>
            <w:r w:rsidR="0035126C">
              <w:rPr>
                <w:webHidden/>
              </w:rPr>
              <w:fldChar w:fldCharType="end"/>
            </w:r>
          </w:hyperlink>
        </w:p>
        <w:p w14:paraId="1A93DB51" w14:textId="70122F5D" w:rsidR="0035126C" w:rsidRDefault="00516684">
          <w:pPr>
            <w:pStyle w:val="TM1"/>
            <w:tabs>
              <w:tab w:val="right" w:leader="dot" w:pos="9060"/>
            </w:tabs>
            <w:rPr>
              <w:rFonts w:eastAsiaTheme="minorEastAsia"/>
              <w:b w:val="0"/>
              <w:color w:val="auto"/>
              <w:kern w:val="0"/>
              <w:lang w:eastAsia="fr-FR"/>
              <w14:ligatures w14:val="none"/>
            </w:rPr>
          </w:pPr>
          <w:hyperlink w:anchor="_Toc208910167" w:history="1">
            <w:r w:rsidR="0035126C" w:rsidRPr="00A7614A">
              <w:rPr>
                <w:rStyle w:val="Lienhypertexte"/>
              </w:rPr>
              <w:t>8.</w:t>
            </w:r>
            <w:r w:rsidR="0035126C">
              <w:rPr>
                <w:rFonts w:eastAsiaTheme="minorEastAsia"/>
                <w:b w:val="0"/>
                <w:color w:val="auto"/>
                <w:kern w:val="0"/>
                <w:lang w:eastAsia="fr-FR"/>
                <w14:ligatures w14:val="none"/>
              </w:rPr>
              <w:tab/>
            </w:r>
            <w:r w:rsidR="0035126C" w:rsidRPr="00A7614A">
              <w:rPr>
                <w:rStyle w:val="Lienhypertexte"/>
              </w:rPr>
              <w:t>PENALITES</w:t>
            </w:r>
            <w:r w:rsidR="0035126C">
              <w:rPr>
                <w:webHidden/>
              </w:rPr>
              <w:tab/>
            </w:r>
            <w:r w:rsidR="0035126C">
              <w:rPr>
                <w:webHidden/>
              </w:rPr>
              <w:fldChar w:fldCharType="begin"/>
            </w:r>
            <w:r w:rsidR="0035126C">
              <w:rPr>
                <w:webHidden/>
              </w:rPr>
              <w:instrText xml:space="preserve"> PAGEREF _Toc208910167 \h </w:instrText>
            </w:r>
            <w:r w:rsidR="0035126C">
              <w:rPr>
                <w:webHidden/>
              </w:rPr>
            </w:r>
            <w:r w:rsidR="0035126C">
              <w:rPr>
                <w:webHidden/>
              </w:rPr>
              <w:fldChar w:fldCharType="separate"/>
            </w:r>
            <w:r w:rsidR="0035126C">
              <w:rPr>
                <w:webHidden/>
              </w:rPr>
              <w:t>14</w:t>
            </w:r>
            <w:r w:rsidR="0035126C">
              <w:rPr>
                <w:webHidden/>
              </w:rPr>
              <w:fldChar w:fldCharType="end"/>
            </w:r>
          </w:hyperlink>
        </w:p>
        <w:p w14:paraId="35516381" w14:textId="29A5DF3E" w:rsidR="0035126C" w:rsidRDefault="00516684">
          <w:pPr>
            <w:pStyle w:val="TM2"/>
            <w:tabs>
              <w:tab w:val="right" w:leader="dot" w:pos="9060"/>
            </w:tabs>
            <w:rPr>
              <w:rFonts w:eastAsiaTheme="minorEastAsia"/>
              <w:b w:val="0"/>
              <w:noProof/>
              <w:color w:val="auto"/>
              <w:kern w:val="0"/>
              <w:lang w:eastAsia="fr-FR"/>
              <w14:ligatures w14:val="none"/>
            </w:rPr>
          </w:pPr>
          <w:hyperlink w:anchor="_Toc208910168" w:history="1">
            <w:r w:rsidR="0035126C" w:rsidRPr="00A7614A">
              <w:rPr>
                <w:rStyle w:val="Lienhypertexte"/>
                <w:noProof/>
              </w:rPr>
              <w:t>8.1.</w:t>
            </w:r>
            <w:r w:rsidR="0035126C">
              <w:rPr>
                <w:rFonts w:eastAsiaTheme="minorEastAsia"/>
                <w:b w:val="0"/>
                <w:noProof/>
                <w:color w:val="auto"/>
                <w:kern w:val="0"/>
                <w:lang w:eastAsia="fr-FR"/>
                <w14:ligatures w14:val="none"/>
              </w:rPr>
              <w:tab/>
            </w:r>
            <w:r w:rsidR="0035126C" w:rsidRPr="00A7614A">
              <w:rPr>
                <w:rStyle w:val="Lienhypertexte"/>
                <w:noProof/>
              </w:rPr>
              <w:t>Dispositions générales relatives aux pénalités</w:t>
            </w:r>
            <w:r w:rsidR="0035126C">
              <w:rPr>
                <w:noProof/>
                <w:webHidden/>
              </w:rPr>
              <w:tab/>
            </w:r>
            <w:r w:rsidR="0035126C">
              <w:rPr>
                <w:noProof/>
                <w:webHidden/>
              </w:rPr>
              <w:fldChar w:fldCharType="begin"/>
            </w:r>
            <w:r w:rsidR="0035126C">
              <w:rPr>
                <w:noProof/>
                <w:webHidden/>
              </w:rPr>
              <w:instrText xml:space="preserve"> PAGEREF _Toc208910168 \h </w:instrText>
            </w:r>
            <w:r w:rsidR="0035126C">
              <w:rPr>
                <w:noProof/>
                <w:webHidden/>
              </w:rPr>
            </w:r>
            <w:r w:rsidR="0035126C">
              <w:rPr>
                <w:noProof/>
                <w:webHidden/>
              </w:rPr>
              <w:fldChar w:fldCharType="separate"/>
            </w:r>
            <w:r w:rsidR="0035126C">
              <w:rPr>
                <w:noProof/>
                <w:webHidden/>
              </w:rPr>
              <w:t>14</w:t>
            </w:r>
            <w:r w:rsidR="0035126C">
              <w:rPr>
                <w:noProof/>
                <w:webHidden/>
              </w:rPr>
              <w:fldChar w:fldCharType="end"/>
            </w:r>
          </w:hyperlink>
        </w:p>
        <w:p w14:paraId="0E6324BB" w14:textId="1D1D0484" w:rsidR="0035126C" w:rsidRDefault="00516684">
          <w:pPr>
            <w:pStyle w:val="TM2"/>
            <w:tabs>
              <w:tab w:val="right" w:leader="dot" w:pos="9060"/>
            </w:tabs>
            <w:rPr>
              <w:rFonts w:eastAsiaTheme="minorEastAsia"/>
              <w:b w:val="0"/>
              <w:noProof/>
              <w:color w:val="auto"/>
              <w:kern w:val="0"/>
              <w:lang w:eastAsia="fr-FR"/>
              <w14:ligatures w14:val="none"/>
            </w:rPr>
          </w:pPr>
          <w:hyperlink w:anchor="_Toc208910169" w:history="1">
            <w:r w:rsidR="0035126C" w:rsidRPr="00A7614A">
              <w:rPr>
                <w:rStyle w:val="Lienhypertexte"/>
                <w:noProof/>
              </w:rPr>
              <w:t>8.2.</w:t>
            </w:r>
            <w:r w:rsidR="0035126C">
              <w:rPr>
                <w:rFonts w:eastAsiaTheme="minorEastAsia"/>
                <w:b w:val="0"/>
                <w:noProof/>
                <w:color w:val="auto"/>
                <w:kern w:val="0"/>
                <w:lang w:eastAsia="fr-FR"/>
                <w14:ligatures w14:val="none"/>
              </w:rPr>
              <w:tab/>
            </w:r>
            <w:r w:rsidR="0035126C" w:rsidRPr="00A7614A">
              <w:rPr>
                <w:rStyle w:val="Lienhypertexte"/>
                <w:noProof/>
              </w:rPr>
              <w:t>Pénalités pour retard de livraison</w:t>
            </w:r>
            <w:r w:rsidR="0035126C">
              <w:rPr>
                <w:noProof/>
                <w:webHidden/>
              </w:rPr>
              <w:tab/>
            </w:r>
            <w:r w:rsidR="0035126C">
              <w:rPr>
                <w:noProof/>
                <w:webHidden/>
              </w:rPr>
              <w:fldChar w:fldCharType="begin"/>
            </w:r>
            <w:r w:rsidR="0035126C">
              <w:rPr>
                <w:noProof/>
                <w:webHidden/>
              </w:rPr>
              <w:instrText xml:space="preserve"> PAGEREF _Toc208910169 \h </w:instrText>
            </w:r>
            <w:r w:rsidR="0035126C">
              <w:rPr>
                <w:noProof/>
                <w:webHidden/>
              </w:rPr>
            </w:r>
            <w:r w:rsidR="0035126C">
              <w:rPr>
                <w:noProof/>
                <w:webHidden/>
              </w:rPr>
              <w:fldChar w:fldCharType="separate"/>
            </w:r>
            <w:r w:rsidR="0035126C">
              <w:rPr>
                <w:noProof/>
                <w:webHidden/>
              </w:rPr>
              <w:t>14</w:t>
            </w:r>
            <w:r w:rsidR="0035126C">
              <w:rPr>
                <w:noProof/>
                <w:webHidden/>
              </w:rPr>
              <w:fldChar w:fldCharType="end"/>
            </w:r>
          </w:hyperlink>
        </w:p>
        <w:p w14:paraId="0C84DDBF" w14:textId="591E6CCC" w:rsidR="0035126C" w:rsidRDefault="00516684">
          <w:pPr>
            <w:pStyle w:val="TM2"/>
            <w:tabs>
              <w:tab w:val="right" w:leader="dot" w:pos="9060"/>
            </w:tabs>
            <w:rPr>
              <w:rFonts w:eastAsiaTheme="minorEastAsia"/>
              <w:b w:val="0"/>
              <w:noProof/>
              <w:color w:val="auto"/>
              <w:kern w:val="0"/>
              <w:lang w:eastAsia="fr-FR"/>
              <w14:ligatures w14:val="none"/>
            </w:rPr>
          </w:pPr>
          <w:hyperlink w:anchor="_Toc208910170" w:history="1">
            <w:r w:rsidR="0035126C" w:rsidRPr="00A7614A">
              <w:rPr>
                <w:rStyle w:val="Lienhypertexte"/>
                <w:noProof/>
              </w:rPr>
              <w:t>8.3.</w:t>
            </w:r>
            <w:r w:rsidR="0035126C">
              <w:rPr>
                <w:rFonts w:eastAsiaTheme="minorEastAsia"/>
                <w:b w:val="0"/>
                <w:noProof/>
                <w:color w:val="auto"/>
                <w:kern w:val="0"/>
                <w:lang w:eastAsia="fr-FR"/>
                <w14:ligatures w14:val="none"/>
              </w:rPr>
              <w:tab/>
            </w:r>
            <w:r w:rsidR="0035126C" w:rsidRPr="00A7614A">
              <w:rPr>
                <w:rStyle w:val="Lienhypertexte"/>
                <w:noProof/>
              </w:rPr>
              <w:t>Autres Pénalités de retard</w:t>
            </w:r>
            <w:r w:rsidR="0035126C">
              <w:rPr>
                <w:noProof/>
                <w:webHidden/>
              </w:rPr>
              <w:tab/>
            </w:r>
            <w:r w:rsidR="0035126C">
              <w:rPr>
                <w:noProof/>
                <w:webHidden/>
              </w:rPr>
              <w:fldChar w:fldCharType="begin"/>
            </w:r>
            <w:r w:rsidR="0035126C">
              <w:rPr>
                <w:noProof/>
                <w:webHidden/>
              </w:rPr>
              <w:instrText xml:space="preserve"> PAGEREF _Toc208910170 \h </w:instrText>
            </w:r>
            <w:r w:rsidR="0035126C">
              <w:rPr>
                <w:noProof/>
                <w:webHidden/>
              </w:rPr>
            </w:r>
            <w:r w:rsidR="0035126C">
              <w:rPr>
                <w:noProof/>
                <w:webHidden/>
              </w:rPr>
              <w:fldChar w:fldCharType="separate"/>
            </w:r>
            <w:r w:rsidR="0035126C">
              <w:rPr>
                <w:noProof/>
                <w:webHidden/>
              </w:rPr>
              <w:t>15</w:t>
            </w:r>
            <w:r w:rsidR="0035126C">
              <w:rPr>
                <w:noProof/>
                <w:webHidden/>
              </w:rPr>
              <w:fldChar w:fldCharType="end"/>
            </w:r>
          </w:hyperlink>
        </w:p>
        <w:p w14:paraId="603BAA9F" w14:textId="2C6AFDC8" w:rsidR="0035126C" w:rsidRDefault="00516684">
          <w:pPr>
            <w:pStyle w:val="TM1"/>
            <w:tabs>
              <w:tab w:val="right" w:leader="dot" w:pos="9060"/>
            </w:tabs>
            <w:rPr>
              <w:rFonts w:eastAsiaTheme="minorEastAsia"/>
              <w:b w:val="0"/>
              <w:color w:val="auto"/>
              <w:kern w:val="0"/>
              <w:lang w:eastAsia="fr-FR"/>
              <w14:ligatures w14:val="none"/>
            </w:rPr>
          </w:pPr>
          <w:hyperlink w:anchor="_Toc208910178" w:history="1">
            <w:r w:rsidR="0035126C" w:rsidRPr="00A7614A">
              <w:rPr>
                <w:rStyle w:val="Lienhypertexte"/>
              </w:rPr>
              <w:t>9.</w:t>
            </w:r>
            <w:r w:rsidR="0035126C">
              <w:rPr>
                <w:rFonts w:eastAsiaTheme="minorEastAsia"/>
                <w:b w:val="0"/>
                <w:color w:val="auto"/>
                <w:kern w:val="0"/>
                <w:lang w:eastAsia="fr-FR"/>
                <w14:ligatures w14:val="none"/>
              </w:rPr>
              <w:tab/>
            </w:r>
            <w:r w:rsidR="0035126C" w:rsidRPr="00A7614A">
              <w:rPr>
                <w:rStyle w:val="Lienhypertexte"/>
              </w:rPr>
              <w:t>LIEUX DE LIVRAISON</w:t>
            </w:r>
            <w:r w:rsidR="0035126C">
              <w:rPr>
                <w:webHidden/>
              </w:rPr>
              <w:tab/>
            </w:r>
            <w:r w:rsidR="0035126C">
              <w:rPr>
                <w:webHidden/>
              </w:rPr>
              <w:fldChar w:fldCharType="begin"/>
            </w:r>
            <w:r w:rsidR="0035126C">
              <w:rPr>
                <w:webHidden/>
              </w:rPr>
              <w:instrText xml:space="preserve"> PAGEREF _Toc208910178 \h </w:instrText>
            </w:r>
            <w:r w:rsidR="0035126C">
              <w:rPr>
                <w:webHidden/>
              </w:rPr>
            </w:r>
            <w:r w:rsidR="0035126C">
              <w:rPr>
                <w:webHidden/>
              </w:rPr>
              <w:fldChar w:fldCharType="separate"/>
            </w:r>
            <w:r w:rsidR="0035126C">
              <w:rPr>
                <w:webHidden/>
              </w:rPr>
              <w:t>15</w:t>
            </w:r>
            <w:r w:rsidR="0035126C">
              <w:rPr>
                <w:webHidden/>
              </w:rPr>
              <w:fldChar w:fldCharType="end"/>
            </w:r>
          </w:hyperlink>
        </w:p>
        <w:p w14:paraId="6C0D857A" w14:textId="19D3965E" w:rsidR="0035126C" w:rsidRDefault="00516684">
          <w:pPr>
            <w:pStyle w:val="TM1"/>
            <w:tabs>
              <w:tab w:val="right" w:leader="dot" w:pos="9060"/>
            </w:tabs>
            <w:rPr>
              <w:rFonts w:eastAsiaTheme="minorEastAsia"/>
              <w:b w:val="0"/>
              <w:color w:val="auto"/>
              <w:kern w:val="0"/>
              <w:lang w:eastAsia="fr-FR"/>
              <w14:ligatures w14:val="none"/>
            </w:rPr>
          </w:pPr>
          <w:hyperlink w:anchor="_Toc208910179" w:history="1">
            <w:r w:rsidR="0035126C" w:rsidRPr="00A7614A">
              <w:rPr>
                <w:rStyle w:val="Lienhypertexte"/>
              </w:rPr>
              <w:t>10.</w:t>
            </w:r>
            <w:r w:rsidR="0035126C">
              <w:rPr>
                <w:rFonts w:eastAsiaTheme="minorEastAsia"/>
                <w:b w:val="0"/>
                <w:color w:val="auto"/>
                <w:kern w:val="0"/>
                <w:lang w:eastAsia="fr-FR"/>
                <w14:ligatures w14:val="none"/>
              </w:rPr>
              <w:tab/>
            </w:r>
            <w:r w:rsidR="0035126C" w:rsidRPr="00A7614A">
              <w:rPr>
                <w:rStyle w:val="Lienhypertexte"/>
              </w:rPr>
              <w:t>Documentation établie par le titulaire</w:t>
            </w:r>
            <w:r w:rsidR="0035126C">
              <w:rPr>
                <w:webHidden/>
              </w:rPr>
              <w:tab/>
            </w:r>
            <w:r w:rsidR="0035126C">
              <w:rPr>
                <w:webHidden/>
              </w:rPr>
              <w:fldChar w:fldCharType="begin"/>
            </w:r>
            <w:r w:rsidR="0035126C">
              <w:rPr>
                <w:webHidden/>
              </w:rPr>
              <w:instrText xml:space="preserve"> PAGEREF _Toc208910179 \h </w:instrText>
            </w:r>
            <w:r w:rsidR="0035126C">
              <w:rPr>
                <w:webHidden/>
              </w:rPr>
            </w:r>
            <w:r w:rsidR="0035126C">
              <w:rPr>
                <w:webHidden/>
              </w:rPr>
              <w:fldChar w:fldCharType="separate"/>
            </w:r>
            <w:r w:rsidR="0035126C">
              <w:rPr>
                <w:webHidden/>
              </w:rPr>
              <w:t>15</w:t>
            </w:r>
            <w:r w:rsidR="0035126C">
              <w:rPr>
                <w:webHidden/>
              </w:rPr>
              <w:fldChar w:fldCharType="end"/>
            </w:r>
          </w:hyperlink>
        </w:p>
        <w:p w14:paraId="5DC692DA" w14:textId="74E46224" w:rsidR="0035126C" w:rsidRDefault="00516684">
          <w:pPr>
            <w:pStyle w:val="TM1"/>
            <w:tabs>
              <w:tab w:val="right" w:leader="dot" w:pos="9060"/>
            </w:tabs>
            <w:rPr>
              <w:rFonts w:eastAsiaTheme="minorEastAsia"/>
              <w:b w:val="0"/>
              <w:color w:val="auto"/>
              <w:kern w:val="0"/>
              <w:lang w:eastAsia="fr-FR"/>
              <w14:ligatures w14:val="none"/>
            </w:rPr>
          </w:pPr>
          <w:hyperlink w:anchor="_Toc208910180" w:history="1">
            <w:r w:rsidR="0035126C" w:rsidRPr="00A7614A">
              <w:rPr>
                <w:rStyle w:val="Lienhypertexte"/>
              </w:rPr>
              <w:t>11.</w:t>
            </w:r>
            <w:r w:rsidR="0035126C">
              <w:rPr>
                <w:rFonts w:eastAsiaTheme="minorEastAsia"/>
                <w:b w:val="0"/>
                <w:color w:val="auto"/>
                <w:kern w:val="0"/>
                <w:lang w:eastAsia="fr-FR"/>
                <w14:ligatures w14:val="none"/>
              </w:rPr>
              <w:tab/>
            </w:r>
            <w:r w:rsidR="0035126C" w:rsidRPr="00A7614A">
              <w:rPr>
                <w:rStyle w:val="Lienhypertexte"/>
              </w:rPr>
              <w:t>Obligations des parties</w:t>
            </w:r>
            <w:r w:rsidR="0035126C">
              <w:rPr>
                <w:webHidden/>
              </w:rPr>
              <w:tab/>
            </w:r>
            <w:r w:rsidR="0035126C">
              <w:rPr>
                <w:webHidden/>
              </w:rPr>
              <w:fldChar w:fldCharType="begin"/>
            </w:r>
            <w:r w:rsidR="0035126C">
              <w:rPr>
                <w:webHidden/>
              </w:rPr>
              <w:instrText xml:space="preserve"> PAGEREF _Toc208910180 \h </w:instrText>
            </w:r>
            <w:r w:rsidR="0035126C">
              <w:rPr>
                <w:webHidden/>
              </w:rPr>
            </w:r>
            <w:r w:rsidR="0035126C">
              <w:rPr>
                <w:webHidden/>
              </w:rPr>
              <w:fldChar w:fldCharType="separate"/>
            </w:r>
            <w:r w:rsidR="0035126C">
              <w:rPr>
                <w:webHidden/>
              </w:rPr>
              <w:t>16</w:t>
            </w:r>
            <w:r w:rsidR="0035126C">
              <w:rPr>
                <w:webHidden/>
              </w:rPr>
              <w:fldChar w:fldCharType="end"/>
            </w:r>
          </w:hyperlink>
        </w:p>
        <w:p w14:paraId="25FCA703" w14:textId="0F634F72"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181" w:history="1">
            <w:r w:rsidR="0035126C" w:rsidRPr="00A7614A">
              <w:rPr>
                <w:rStyle w:val="Lienhypertexte"/>
                <w:noProof/>
              </w:rPr>
              <w:t>11.1.</w:t>
            </w:r>
            <w:r w:rsidR="0035126C">
              <w:rPr>
                <w:rFonts w:eastAsiaTheme="minorEastAsia"/>
                <w:b w:val="0"/>
                <w:noProof/>
                <w:color w:val="auto"/>
                <w:kern w:val="0"/>
                <w:lang w:eastAsia="fr-FR"/>
                <w14:ligatures w14:val="none"/>
              </w:rPr>
              <w:tab/>
            </w:r>
            <w:r w:rsidR="0035126C" w:rsidRPr="00A7614A">
              <w:rPr>
                <w:rStyle w:val="Lienhypertexte"/>
                <w:noProof/>
              </w:rPr>
              <w:t>Obligations principales du Titulaire</w:t>
            </w:r>
            <w:r w:rsidR="0035126C">
              <w:rPr>
                <w:noProof/>
                <w:webHidden/>
              </w:rPr>
              <w:tab/>
            </w:r>
            <w:r w:rsidR="0035126C">
              <w:rPr>
                <w:noProof/>
                <w:webHidden/>
              </w:rPr>
              <w:fldChar w:fldCharType="begin"/>
            </w:r>
            <w:r w:rsidR="0035126C">
              <w:rPr>
                <w:noProof/>
                <w:webHidden/>
              </w:rPr>
              <w:instrText xml:space="preserve"> PAGEREF _Toc208910181 \h </w:instrText>
            </w:r>
            <w:r w:rsidR="0035126C">
              <w:rPr>
                <w:noProof/>
                <w:webHidden/>
              </w:rPr>
            </w:r>
            <w:r w:rsidR="0035126C">
              <w:rPr>
                <w:noProof/>
                <w:webHidden/>
              </w:rPr>
              <w:fldChar w:fldCharType="separate"/>
            </w:r>
            <w:r w:rsidR="0035126C">
              <w:rPr>
                <w:noProof/>
                <w:webHidden/>
              </w:rPr>
              <w:t>16</w:t>
            </w:r>
            <w:r w:rsidR="0035126C">
              <w:rPr>
                <w:noProof/>
                <w:webHidden/>
              </w:rPr>
              <w:fldChar w:fldCharType="end"/>
            </w:r>
          </w:hyperlink>
        </w:p>
        <w:p w14:paraId="689FF48E" w14:textId="50EDBE20"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182" w:history="1">
            <w:r w:rsidR="0035126C" w:rsidRPr="00A7614A">
              <w:rPr>
                <w:rStyle w:val="Lienhypertexte"/>
                <w:noProof/>
              </w:rPr>
              <w:t>11.2.</w:t>
            </w:r>
            <w:r w:rsidR="0035126C">
              <w:rPr>
                <w:rFonts w:eastAsiaTheme="minorEastAsia"/>
                <w:b w:val="0"/>
                <w:noProof/>
                <w:color w:val="auto"/>
                <w:kern w:val="0"/>
                <w:lang w:eastAsia="fr-FR"/>
                <w14:ligatures w14:val="none"/>
              </w:rPr>
              <w:tab/>
            </w:r>
            <w:r w:rsidR="0035126C" w:rsidRPr="00A7614A">
              <w:rPr>
                <w:rStyle w:val="Lienhypertexte"/>
                <w:noProof/>
              </w:rPr>
              <w:t>Obligation de collaboration des Parties</w:t>
            </w:r>
            <w:r w:rsidR="0035126C">
              <w:rPr>
                <w:noProof/>
                <w:webHidden/>
              </w:rPr>
              <w:tab/>
            </w:r>
            <w:r w:rsidR="0035126C">
              <w:rPr>
                <w:noProof/>
                <w:webHidden/>
              </w:rPr>
              <w:fldChar w:fldCharType="begin"/>
            </w:r>
            <w:r w:rsidR="0035126C">
              <w:rPr>
                <w:noProof/>
                <w:webHidden/>
              </w:rPr>
              <w:instrText xml:space="preserve"> PAGEREF _Toc208910182 \h </w:instrText>
            </w:r>
            <w:r w:rsidR="0035126C">
              <w:rPr>
                <w:noProof/>
                <w:webHidden/>
              </w:rPr>
            </w:r>
            <w:r w:rsidR="0035126C">
              <w:rPr>
                <w:noProof/>
                <w:webHidden/>
              </w:rPr>
              <w:fldChar w:fldCharType="separate"/>
            </w:r>
            <w:r w:rsidR="0035126C">
              <w:rPr>
                <w:noProof/>
                <w:webHidden/>
              </w:rPr>
              <w:t>16</w:t>
            </w:r>
            <w:r w:rsidR="0035126C">
              <w:rPr>
                <w:noProof/>
                <w:webHidden/>
              </w:rPr>
              <w:fldChar w:fldCharType="end"/>
            </w:r>
          </w:hyperlink>
        </w:p>
        <w:p w14:paraId="5B75DCF3" w14:textId="24E1EE89"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183" w:history="1">
            <w:r w:rsidR="0035126C" w:rsidRPr="00A7614A">
              <w:rPr>
                <w:rStyle w:val="Lienhypertexte"/>
                <w:noProof/>
              </w:rPr>
              <w:t>11.3.</w:t>
            </w:r>
            <w:r w:rsidR="0035126C">
              <w:rPr>
                <w:rFonts w:eastAsiaTheme="minorEastAsia"/>
                <w:b w:val="0"/>
                <w:noProof/>
                <w:color w:val="auto"/>
                <w:kern w:val="0"/>
                <w:lang w:eastAsia="fr-FR"/>
                <w14:ligatures w14:val="none"/>
              </w:rPr>
              <w:tab/>
            </w:r>
            <w:r w:rsidR="0035126C" w:rsidRPr="00A7614A">
              <w:rPr>
                <w:rStyle w:val="Lienhypertexte"/>
                <w:noProof/>
              </w:rPr>
              <w:t>Obligation de confidentialité</w:t>
            </w:r>
            <w:r w:rsidR="0035126C">
              <w:rPr>
                <w:noProof/>
                <w:webHidden/>
              </w:rPr>
              <w:tab/>
            </w:r>
            <w:r w:rsidR="0035126C">
              <w:rPr>
                <w:noProof/>
                <w:webHidden/>
              </w:rPr>
              <w:fldChar w:fldCharType="begin"/>
            </w:r>
            <w:r w:rsidR="0035126C">
              <w:rPr>
                <w:noProof/>
                <w:webHidden/>
              </w:rPr>
              <w:instrText xml:space="preserve"> PAGEREF _Toc208910183 \h </w:instrText>
            </w:r>
            <w:r w:rsidR="0035126C">
              <w:rPr>
                <w:noProof/>
                <w:webHidden/>
              </w:rPr>
            </w:r>
            <w:r w:rsidR="0035126C">
              <w:rPr>
                <w:noProof/>
                <w:webHidden/>
              </w:rPr>
              <w:fldChar w:fldCharType="separate"/>
            </w:r>
            <w:r w:rsidR="0035126C">
              <w:rPr>
                <w:noProof/>
                <w:webHidden/>
              </w:rPr>
              <w:t>16</w:t>
            </w:r>
            <w:r w:rsidR="0035126C">
              <w:rPr>
                <w:noProof/>
                <w:webHidden/>
              </w:rPr>
              <w:fldChar w:fldCharType="end"/>
            </w:r>
          </w:hyperlink>
        </w:p>
        <w:p w14:paraId="53AA4FA9" w14:textId="3A5B6D92"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184" w:history="1">
            <w:r w:rsidR="0035126C" w:rsidRPr="00A7614A">
              <w:rPr>
                <w:rStyle w:val="Lienhypertexte"/>
                <w:noProof/>
              </w:rPr>
              <w:t>11.4.</w:t>
            </w:r>
            <w:r w:rsidR="0035126C">
              <w:rPr>
                <w:rFonts w:eastAsiaTheme="minorEastAsia"/>
                <w:b w:val="0"/>
                <w:noProof/>
                <w:color w:val="auto"/>
                <w:kern w:val="0"/>
                <w:lang w:eastAsia="fr-FR"/>
                <w14:ligatures w14:val="none"/>
              </w:rPr>
              <w:tab/>
            </w:r>
            <w:r w:rsidR="0035126C" w:rsidRPr="00A7614A">
              <w:rPr>
                <w:rStyle w:val="Lienhypertexte"/>
                <w:noProof/>
              </w:rPr>
              <w:t>Obligation de protection des données à caractère personnel</w:t>
            </w:r>
            <w:r w:rsidR="0035126C">
              <w:rPr>
                <w:noProof/>
                <w:webHidden/>
              </w:rPr>
              <w:tab/>
            </w:r>
            <w:r w:rsidR="0035126C">
              <w:rPr>
                <w:noProof/>
                <w:webHidden/>
              </w:rPr>
              <w:fldChar w:fldCharType="begin"/>
            </w:r>
            <w:r w:rsidR="0035126C">
              <w:rPr>
                <w:noProof/>
                <w:webHidden/>
              </w:rPr>
              <w:instrText xml:space="preserve"> PAGEREF _Toc208910184 \h </w:instrText>
            </w:r>
            <w:r w:rsidR="0035126C">
              <w:rPr>
                <w:noProof/>
                <w:webHidden/>
              </w:rPr>
            </w:r>
            <w:r w:rsidR="0035126C">
              <w:rPr>
                <w:noProof/>
                <w:webHidden/>
              </w:rPr>
              <w:fldChar w:fldCharType="separate"/>
            </w:r>
            <w:r w:rsidR="0035126C">
              <w:rPr>
                <w:noProof/>
                <w:webHidden/>
              </w:rPr>
              <w:t>17</w:t>
            </w:r>
            <w:r w:rsidR="0035126C">
              <w:rPr>
                <w:noProof/>
                <w:webHidden/>
              </w:rPr>
              <w:fldChar w:fldCharType="end"/>
            </w:r>
          </w:hyperlink>
        </w:p>
        <w:p w14:paraId="47BEEA20" w14:textId="5D5A8003"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185" w:history="1">
            <w:r w:rsidR="0035126C" w:rsidRPr="00A7614A">
              <w:rPr>
                <w:rStyle w:val="Lienhypertexte"/>
                <w:noProof/>
              </w:rPr>
              <w:t>11.5.</w:t>
            </w:r>
            <w:r w:rsidR="0035126C">
              <w:rPr>
                <w:rFonts w:eastAsiaTheme="minorEastAsia"/>
                <w:b w:val="0"/>
                <w:noProof/>
                <w:color w:val="auto"/>
                <w:kern w:val="0"/>
                <w:lang w:eastAsia="fr-FR"/>
                <w14:ligatures w14:val="none"/>
              </w:rPr>
              <w:tab/>
            </w:r>
            <w:r w:rsidR="0035126C" w:rsidRPr="00A7614A">
              <w:rPr>
                <w:rStyle w:val="Lienhypertexte"/>
                <w:noProof/>
              </w:rPr>
              <w:t>Obligation environnementale</w:t>
            </w:r>
            <w:r w:rsidR="0035126C">
              <w:rPr>
                <w:noProof/>
                <w:webHidden/>
              </w:rPr>
              <w:tab/>
            </w:r>
            <w:r w:rsidR="0035126C">
              <w:rPr>
                <w:noProof/>
                <w:webHidden/>
              </w:rPr>
              <w:fldChar w:fldCharType="begin"/>
            </w:r>
            <w:r w:rsidR="0035126C">
              <w:rPr>
                <w:noProof/>
                <w:webHidden/>
              </w:rPr>
              <w:instrText xml:space="preserve"> PAGEREF _Toc208910185 \h </w:instrText>
            </w:r>
            <w:r w:rsidR="0035126C">
              <w:rPr>
                <w:noProof/>
                <w:webHidden/>
              </w:rPr>
            </w:r>
            <w:r w:rsidR="0035126C">
              <w:rPr>
                <w:noProof/>
                <w:webHidden/>
              </w:rPr>
              <w:fldChar w:fldCharType="separate"/>
            </w:r>
            <w:r w:rsidR="0035126C">
              <w:rPr>
                <w:noProof/>
                <w:webHidden/>
              </w:rPr>
              <w:t>17</w:t>
            </w:r>
            <w:r w:rsidR="0035126C">
              <w:rPr>
                <w:noProof/>
                <w:webHidden/>
              </w:rPr>
              <w:fldChar w:fldCharType="end"/>
            </w:r>
          </w:hyperlink>
        </w:p>
        <w:p w14:paraId="02289E67" w14:textId="601E46F9" w:rsidR="0035126C" w:rsidRDefault="00516684">
          <w:pPr>
            <w:pStyle w:val="TM1"/>
            <w:tabs>
              <w:tab w:val="right" w:leader="dot" w:pos="9060"/>
            </w:tabs>
            <w:rPr>
              <w:rFonts w:eastAsiaTheme="minorEastAsia"/>
              <w:b w:val="0"/>
              <w:color w:val="auto"/>
              <w:kern w:val="0"/>
              <w:lang w:eastAsia="fr-FR"/>
              <w14:ligatures w14:val="none"/>
            </w:rPr>
          </w:pPr>
          <w:hyperlink w:anchor="_Toc208910187" w:history="1">
            <w:r w:rsidR="0035126C" w:rsidRPr="00A7614A">
              <w:rPr>
                <w:rStyle w:val="Lienhypertexte"/>
                <w:rFonts w:cstheme="minorHAnsi"/>
              </w:rPr>
              <w:t>Article 12. Constatation de l’exécution des prestations hors pièces de rechange</w:t>
            </w:r>
            <w:r w:rsidR="0035126C">
              <w:rPr>
                <w:webHidden/>
              </w:rPr>
              <w:tab/>
            </w:r>
            <w:r w:rsidR="0035126C">
              <w:rPr>
                <w:webHidden/>
              </w:rPr>
              <w:fldChar w:fldCharType="begin"/>
            </w:r>
            <w:r w:rsidR="0035126C">
              <w:rPr>
                <w:webHidden/>
              </w:rPr>
              <w:instrText xml:space="preserve"> PAGEREF _Toc208910187 \h </w:instrText>
            </w:r>
            <w:r w:rsidR="0035126C">
              <w:rPr>
                <w:webHidden/>
              </w:rPr>
            </w:r>
            <w:r w:rsidR="0035126C">
              <w:rPr>
                <w:webHidden/>
              </w:rPr>
              <w:fldChar w:fldCharType="separate"/>
            </w:r>
            <w:r w:rsidR="0035126C">
              <w:rPr>
                <w:webHidden/>
              </w:rPr>
              <w:t>17</w:t>
            </w:r>
            <w:r w:rsidR="0035126C">
              <w:rPr>
                <w:webHidden/>
              </w:rPr>
              <w:fldChar w:fldCharType="end"/>
            </w:r>
          </w:hyperlink>
        </w:p>
        <w:p w14:paraId="6B51818C" w14:textId="144E3F44" w:rsidR="0035126C" w:rsidRDefault="00516684">
          <w:pPr>
            <w:pStyle w:val="TM2"/>
            <w:tabs>
              <w:tab w:val="right" w:leader="dot" w:pos="9060"/>
            </w:tabs>
            <w:rPr>
              <w:rFonts w:eastAsiaTheme="minorEastAsia"/>
              <w:b w:val="0"/>
              <w:noProof/>
              <w:color w:val="auto"/>
              <w:kern w:val="0"/>
              <w:lang w:eastAsia="fr-FR"/>
              <w14:ligatures w14:val="none"/>
            </w:rPr>
          </w:pPr>
          <w:hyperlink w:anchor="_Toc208910188" w:history="1">
            <w:r w:rsidR="0035126C" w:rsidRPr="00A7614A">
              <w:rPr>
                <w:rStyle w:val="Lienhypertexte"/>
                <w:rFonts w:cstheme="minorHAnsi"/>
                <w:noProof/>
              </w:rPr>
              <w:t>12.1. Opérations de vérification quantitative et qualitative</w:t>
            </w:r>
            <w:r w:rsidR="0035126C">
              <w:rPr>
                <w:noProof/>
                <w:webHidden/>
              </w:rPr>
              <w:tab/>
            </w:r>
            <w:r w:rsidR="0035126C">
              <w:rPr>
                <w:noProof/>
                <w:webHidden/>
              </w:rPr>
              <w:fldChar w:fldCharType="begin"/>
            </w:r>
            <w:r w:rsidR="0035126C">
              <w:rPr>
                <w:noProof/>
                <w:webHidden/>
              </w:rPr>
              <w:instrText xml:space="preserve"> PAGEREF _Toc208910188 \h </w:instrText>
            </w:r>
            <w:r w:rsidR="0035126C">
              <w:rPr>
                <w:noProof/>
                <w:webHidden/>
              </w:rPr>
            </w:r>
            <w:r w:rsidR="0035126C">
              <w:rPr>
                <w:noProof/>
                <w:webHidden/>
              </w:rPr>
              <w:fldChar w:fldCharType="separate"/>
            </w:r>
            <w:r w:rsidR="0035126C">
              <w:rPr>
                <w:noProof/>
                <w:webHidden/>
              </w:rPr>
              <w:t>17</w:t>
            </w:r>
            <w:r w:rsidR="0035126C">
              <w:rPr>
                <w:noProof/>
                <w:webHidden/>
              </w:rPr>
              <w:fldChar w:fldCharType="end"/>
            </w:r>
          </w:hyperlink>
        </w:p>
        <w:p w14:paraId="30E3D78A" w14:textId="044C499A" w:rsidR="0035126C" w:rsidRDefault="00516684">
          <w:pPr>
            <w:pStyle w:val="TM2"/>
            <w:tabs>
              <w:tab w:val="right" w:leader="dot" w:pos="9060"/>
            </w:tabs>
            <w:rPr>
              <w:rFonts w:eastAsiaTheme="minorEastAsia"/>
              <w:b w:val="0"/>
              <w:noProof/>
              <w:color w:val="auto"/>
              <w:kern w:val="0"/>
              <w:lang w:eastAsia="fr-FR"/>
              <w14:ligatures w14:val="none"/>
            </w:rPr>
          </w:pPr>
          <w:hyperlink w:anchor="_Toc208910189" w:history="1">
            <w:r w:rsidR="0035126C" w:rsidRPr="00A7614A">
              <w:rPr>
                <w:rStyle w:val="Lienhypertexte"/>
                <w:rFonts w:cstheme="minorHAnsi"/>
                <w:noProof/>
              </w:rPr>
              <w:t>12.2. Essais en usine</w:t>
            </w:r>
            <w:r w:rsidR="0035126C">
              <w:rPr>
                <w:noProof/>
                <w:webHidden/>
              </w:rPr>
              <w:tab/>
            </w:r>
            <w:r w:rsidR="0035126C">
              <w:rPr>
                <w:noProof/>
                <w:webHidden/>
              </w:rPr>
              <w:fldChar w:fldCharType="begin"/>
            </w:r>
            <w:r w:rsidR="0035126C">
              <w:rPr>
                <w:noProof/>
                <w:webHidden/>
              </w:rPr>
              <w:instrText xml:space="preserve"> PAGEREF _Toc208910189 \h </w:instrText>
            </w:r>
            <w:r w:rsidR="0035126C">
              <w:rPr>
                <w:noProof/>
                <w:webHidden/>
              </w:rPr>
            </w:r>
            <w:r w:rsidR="0035126C">
              <w:rPr>
                <w:noProof/>
                <w:webHidden/>
              </w:rPr>
              <w:fldChar w:fldCharType="separate"/>
            </w:r>
            <w:r w:rsidR="0035126C">
              <w:rPr>
                <w:noProof/>
                <w:webHidden/>
              </w:rPr>
              <w:t>18</w:t>
            </w:r>
            <w:r w:rsidR="0035126C">
              <w:rPr>
                <w:noProof/>
                <w:webHidden/>
              </w:rPr>
              <w:fldChar w:fldCharType="end"/>
            </w:r>
          </w:hyperlink>
        </w:p>
        <w:p w14:paraId="2FD0A778" w14:textId="7DB2849E" w:rsidR="0035126C" w:rsidRDefault="00516684">
          <w:pPr>
            <w:pStyle w:val="TM2"/>
            <w:tabs>
              <w:tab w:val="right" w:leader="dot" w:pos="9060"/>
            </w:tabs>
            <w:rPr>
              <w:rFonts w:eastAsiaTheme="minorEastAsia"/>
              <w:b w:val="0"/>
              <w:noProof/>
              <w:color w:val="auto"/>
              <w:kern w:val="0"/>
              <w:lang w:eastAsia="fr-FR"/>
              <w14:ligatures w14:val="none"/>
            </w:rPr>
          </w:pPr>
          <w:hyperlink w:anchor="_Toc208910192" w:history="1">
            <w:r w:rsidR="0035126C" w:rsidRPr="00A7614A">
              <w:rPr>
                <w:rStyle w:val="Lienhypertexte"/>
                <w:rFonts w:cstheme="minorHAnsi"/>
                <w:noProof/>
              </w:rPr>
              <w:t>12.3. Livraison</w:t>
            </w:r>
            <w:r w:rsidR="0035126C">
              <w:rPr>
                <w:noProof/>
                <w:webHidden/>
              </w:rPr>
              <w:tab/>
            </w:r>
            <w:r w:rsidR="0035126C">
              <w:rPr>
                <w:noProof/>
                <w:webHidden/>
              </w:rPr>
              <w:fldChar w:fldCharType="begin"/>
            </w:r>
            <w:r w:rsidR="0035126C">
              <w:rPr>
                <w:noProof/>
                <w:webHidden/>
              </w:rPr>
              <w:instrText xml:space="preserve"> PAGEREF _Toc208910192 \h </w:instrText>
            </w:r>
            <w:r w:rsidR="0035126C">
              <w:rPr>
                <w:noProof/>
                <w:webHidden/>
              </w:rPr>
            </w:r>
            <w:r w:rsidR="0035126C">
              <w:rPr>
                <w:noProof/>
                <w:webHidden/>
              </w:rPr>
              <w:fldChar w:fldCharType="separate"/>
            </w:r>
            <w:r w:rsidR="0035126C">
              <w:rPr>
                <w:noProof/>
                <w:webHidden/>
              </w:rPr>
              <w:t>18</w:t>
            </w:r>
            <w:r w:rsidR="0035126C">
              <w:rPr>
                <w:noProof/>
                <w:webHidden/>
              </w:rPr>
              <w:fldChar w:fldCharType="end"/>
            </w:r>
          </w:hyperlink>
        </w:p>
        <w:p w14:paraId="72B5745E" w14:textId="49B5434F" w:rsidR="0035126C" w:rsidRDefault="00516684">
          <w:pPr>
            <w:pStyle w:val="TM2"/>
            <w:tabs>
              <w:tab w:val="right" w:leader="dot" w:pos="9060"/>
            </w:tabs>
            <w:rPr>
              <w:rFonts w:eastAsiaTheme="minorEastAsia"/>
              <w:b w:val="0"/>
              <w:noProof/>
              <w:color w:val="auto"/>
              <w:kern w:val="0"/>
              <w:lang w:eastAsia="fr-FR"/>
              <w14:ligatures w14:val="none"/>
            </w:rPr>
          </w:pPr>
          <w:hyperlink w:anchor="_Toc208910195" w:history="1">
            <w:r w:rsidR="0035126C" w:rsidRPr="00A7614A">
              <w:rPr>
                <w:rStyle w:val="Lienhypertexte"/>
                <w:rFonts w:cstheme="minorHAnsi"/>
                <w:noProof/>
              </w:rPr>
              <w:t>12.3. Stockage des équipements par le pouvoir adjudicateur</w:t>
            </w:r>
            <w:r w:rsidR="0035126C">
              <w:rPr>
                <w:noProof/>
                <w:webHidden/>
              </w:rPr>
              <w:tab/>
            </w:r>
            <w:r w:rsidR="0035126C">
              <w:rPr>
                <w:noProof/>
                <w:webHidden/>
              </w:rPr>
              <w:fldChar w:fldCharType="begin"/>
            </w:r>
            <w:r w:rsidR="0035126C">
              <w:rPr>
                <w:noProof/>
                <w:webHidden/>
              </w:rPr>
              <w:instrText xml:space="preserve"> PAGEREF _Toc208910195 \h </w:instrText>
            </w:r>
            <w:r w:rsidR="0035126C">
              <w:rPr>
                <w:noProof/>
                <w:webHidden/>
              </w:rPr>
            </w:r>
            <w:r w:rsidR="0035126C">
              <w:rPr>
                <w:noProof/>
                <w:webHidden/>
              </w:rPr>
              <w:fldChar w:fldCharType="separate"/>
            </w:r>
            <w:r w:rsidR="0035126C">
              <w:rPr>
                <w:noProof/>
                <w:webHidden/>
              </w:rPr>
              <w:t>19</w:t>
            </w:r>
            <w:r w:rsidR="0035126C">
              <w:rPr>
                <w:noProof/>
                <w:webHidden/>
              </w:rPr>
              <w:fldChar w:fldCharType="end"/>
            </w:r>
          </w:hyperlink>
        </w:p>
        <w:p w14:paraId="363E28D2" w14:textId="1F2F6E08" w:rsidR="0035126C" w:rsidRDefault="00516684">
          <w:pPr>
            <w:pStyle w:val="TM2"/>
            <w:tabs>
              <w:tab w:val="right" w:leader="dot" w:pos="9060"/>
            </w:tabs>
            <w:rPr>
              <w:rFonts w:eastAsiaTheme="minorEastAsia"/>
              <w:b w:val="0"/>
              <w:noProof/>
              <w:color w:val="auto"/>
              <w:kern w:val="0"/>
              <w:lang w:eastAsia="fr-FR"/>
              <w14:ligatures w14:val="none"/>
            </w:rPr>
          </w:pPr>
          <w:hyperlink w:anchor="_Toc208910199" w:history="1">
            <w:r w:rsidR="0035126C" w:rsidRPr="00A7614A">
              <w:rPr>
                <w:rStyle w:val="Lienhypertexte"/>
                <w:rFonts w:cstheme="minorHAnsi"/>
                <w:noProof/>
              </w:rPr>
              <w:t>12.4. Essais à quai et en mer</w:t>
            </w:r>
            <w:r w:rsidR="0035126C">
              <w:rPr>
                <w:noProof/>
                <w:webHidden/>
              </w:rPr>
              <w:tab/>
            </w:r>
            <w:r w:rsidR="0035126C">
              <w:rPr>
                <w:noProof/>
                <w:webHidden/>
              </w:rPr>
              <w:fldChar w:fldCharType="begin"/>
            </w:r>
            <w:r w:rsidR="0035126C">
              <w:rPr>
                <w:noProof/>
                <w:webHidden/>
              </w:rPr>
              <w:instrText xml:space="preserve"> PAGEREF _Toc208910199 \h </w:instrText>
            </w:r>
            <w:r w:rsidR="0035126C">
              <w:rPr>
                <w:noProof/>
                <w:webHidden/>
              </w:rPr>
            </w:r>
            <w:r w:rsidR="0035126C">
              <w:rPr>
                <w:noProof/>
                <w:webHidden/>
              </w:rPr>
              <w:fldChar w:fldCharType="separate"/>
            </w:r>
            <w:r w:rsidR="0035126C">
              <w:rPr>
                <w:noProof/>
                <w:webHidden/>
              </w:rPr>
              <w:t>19</w:t>
            </w:r>
            <w:r w:rsidR="0035126C">
              <w:rPr>
                <w:noProof/>
                <w:webHidden/>
              </w:rPr>
              <w:fldChar w:fldCharType="end"/>
            </w:r>
          </w:hyperlink>
        </w:p>
        <w:p w14:paraId="09B0BEB5" w14:textId="5D99FFA3" w:rsidR="0035126C" w:rsidRDefault="00516684">
          <w:pPr>
            <w:pStyle w:val="TM2"/>
            <w:tabs>
              <w:tab w:val="right" w:leader="dot" w:pos="9060"/>
            </w:tabs>
            <w:rPr>
              <w:rFonts w:eastAsiaTheme="minorEastAsia"/>
              <w:b w:val="0"/>
              <w:noProof/>
              <w:color w:val="auto"/>
              <w:kern w:val="0"/>
              <w:lang w:eastAsia="fr-FR"/>
              <w14:ligatures w14:val="none"/>
            </w:rPr>
          </w:pPr>
          <w:hyperlink w:anchor="_Toc208910200" w:history="1">
            <w:r w:rsidR="0035126C" w:rsidRPr="00A7614A">
              <w:rPr>
                <w:rStyle w:val="Lienhypertexte"/>
                <w:rFonts w:cstheme="minorHAnsi"/>
                <w:noProof/>
              </w:rPr>
              <w:t>12.5.</w:t>
            </w:r>
            <w:r w:rsidR="0035126C" w:rsidRPr="00A7614A">
              <w:rPr>
                <w:rStyle w:val="Lienhypertexte"/>
                <w:noProof/>
              </w:rPr>
              <w:t xml:space="preserve"> Décision après vérification</w:t>
            </w:r>
            <w:r w:rsidR="0035126C">
              <w:rPr>
                <w:noProof/>
                <w:webHidden/>
              </w:rPr>
              <w:tab/>
            </w:r>
            <w:r w:rsidR="0035126C">
              <w:rPr>
                <w:noProof/>
                <w:webHidden/>
              </w:rPr>
              <w:fldChar w:fldCharType="begin"/>
            </w:r>
            <w:r w:rsidR="0035126C">
              <w:rPr>
                <w:noProof/>
                <w:webHidden/>
              </w:rPr>
              <w:instrText xml:space="preserve"> PAGEREF _Toc208910200 \h </w:instrText>
            </w:r>
            <w:r w:rsidR="0035126C">
              <w:rPr>
                <w:noProof/>
                <w:webHidden/>
              </w:rPr>
            </w:r>
            <w:r w:rsidR="0035126C">
              <w:rPr>
                <w:noProof/>
                <w:webHidden/>
              </w:rPr>
              <w:fldChar w:fldCharType="separate"/>
            </w:r>
            <w:r w:rsidR="0035126C">
              <w:rPr>
                <w:noProof/>
                <w:webHidden/>
              </w:rPr>
              <w:t>19</w:t>
            </w:r>
            <w:r w:rsidR="0035126C">
              <w:rPr>
                <w:noProof/>
                <w:webHidden/>
              </w:rPr>
              <w:fldChar w:fldCharType="end"/>
            </w:r>
          </w:hyperlink>
        </w:p>
        <w:p w14:paraId="5C90E4FE" w14:textId="0F748171" w:rsidR="0035126C" w:rsidRDefault="00516684">
          <w:pPr>
            <w:pStyle w:val="TM1"/>
            <w:tabs>
              <w:tab w:val="right" w:leader="dot" w:pos="9060"/>
            </w:tabs>
            <w:rPr>
              <w:rFonts w:eastAsiaTheme="minorEastAsia"/>
              <w:b w:val="0"/>
              <w:color w:val="auto"/>
              <w:kern w:val="0"/>
              <w:lang w:eastAsia="fr-FR"/>
              <w14:ligatures w14:val="none"/>
            </w:rPr>
          </w:pPr>
          <w:hyperlink w:anchor="_Toc208910213" w:history="1">
            <w:r w:rsidR="0035126C" w:rsidRPr="00A7614A">
              <w:rPr>
                <w:rStyle w:val="Lienhypertexte"/>
              </w:rPr>
              <w:t>Article 13. Vérification et décision – pièces de rechange</w:t>
            </w:r>
            <w:r w:rsidR="0035126C">
              <w:rPr>
                <w:webHidden/>
              </w:rPr>
              <w:tab/>
            </w:r>
            <w:r w:rsidR="0035126C">
              <w:rPr>
                <w:webHidden/>
              </w:rPr>
              <w:fldChar w:fldCharType="begin"/>
            </w:r>
            <w:r w:rsidR="0035126C">
              <w:rPr>
                <w:webHidden/>
              </w:rPr>
              <w:instrText xml:space="preserve"> PAGEREF _Toc208910213 \h </w:instrText>
            </w:r>
            <w:r w:rsidR="0035126C">
              <w:rPr>
                <w:webHidden/>
              </w:rPr>
            </w:r>
            <w:r w:rsidR="0035126C">
              <w:rPr>
                <w:webHidden/>
              </w:rPr>
              <w:fldChar w:fldCharType="separate"/>
            </w:r>
            <w:r w:rsidR="0035126C">
              <w:rPr>
                <w:webHidden/>
              </w:rPr>
              <w:t>19</w:t>
            </w:r>
            <w:r w:rsidR="0035126C">
              <w:rPr>
                <w:webHidden/>
              </w:rPr>
              <w:fldChar w:fldCharType="end"/>
            </w:r>
          </w:hyperlink>
        </w:p>
        <w:p w14:paraId="3DADC9CD" w14:textId="2E3ADA39" w:rsidR="0035126C" w:rsidRDefault="00516684">
          <w:pPr>
            <w:pStyle w:val="TM1"/>
            <w:tabs>
              <w:tab w:val="right" w:leader="dot" w:pos="9060"/>
            </w:tabs>
            <w:rPr>
              <w:rFonts w:eastAsiaTheme="minorEastAsia"/>
              <w:b w:val="0"/>
              <w:color w:val="auto"/>
              <w:kern w:val="0"/>
              <w:lang w:eastAsia="fr-FR"/>
              <w14:ligatures w14:val="none"/>
            </w:rPr>
          </w:pPr>
          <w:hyperlink w:anchor="_Toc208910214" w:history="1">
            <w:r w:rsidR="0035126C" w:rsidRPr="00A7614A">
              <w:rPr>
                <w:rStyle w:val="Lienhypertexte"/>
                <w:rFonts w:cstheme="minorHAnsi"/>
              </w:rPr>
              <w:t>Article 14. Transfert de propriété et des risques</w:t>
            </w:r>
            <w:r w:rsidR="0035126C">
              <w:rPr>
                <w:webHidden/>
              </w:rPr>
              <w:tab/>
            </w:r>
            <w:r w:rsidR="0035126C">
              <w:rPr>
                <w:webHidden/>
              </w:rPr>
              <w:fldChar w:fldCharType="begin"/>
            </w:r>
            <w:r w:rsidR="0035126C">
              <w:rPr>
                <w:webHidden/>
              </w:rPr>
              <w:instrText xml:space="preserve"> PAGEREF _Toc208910214 \h </w:instrText>
            </w:r>
            <w:r w:rsidR="0035126C">
              <w:rPr>
                <w:webHidden/>
              </w:rPr>
            </w:r>
            <w:r w:rsidR="0035126C">
              <w:rPr>
                <w:webHidden/>
              </w:rPr>
              <w:fldChar w:fldCharType="separate"/>
            </w:r>
            <w:r w:rsidR="0035126C">
              <w:rPr>
                <w:webHidden/>
              </w:rPr>
              <w:t>20</w:t>
            </w:r>
            <w:r w:rsidR="0035126C">
              <w:rPr>
                <w:webHidden/>
              </w:rPr>
              <w:fldChar w:fldCharType="end"/>
            </w:r>
          </w:hyperlink>
        </w:p>
        <w:p w14:paraId="4F239C08" w14:textId="086FA5EF" w:rsidR="0035126C" w:rsidRDefault="00516684">
          <w:pPr>
            <w:pStyle w:val="TM1"/>
            <w:tabs>
              <w:tab w:val="right" w:leader="dot" w:pos="9060"/>
            </w:tabs>
            <w:rPr>
              <w:rFonts w:eastAsiaTheme="minorEastAsia"/>
              <w:b w:val="0"/>
              <w:color w:val="auto"/>
              <w:kern w:val="0"/>
              <w:lang w:eastAsia="fr-FR"/>
              <w14:ligatures w14:val="none"/>
            </w:rPr>
          </w:pPr>
          <w:hyperlink w:anchor="_Toc208910215" w:history="1">
            <w:r w:rsidR="0035126C" w:rsidRPr="00A7614A">
              <w:rPr>
                <w:rStyle w:val="Lienhypertexte"/>
                <w:rFonts w:cstheme="minorHAnsi"/>
              </w:rPr>
              <w:t>Article 15. Garantie</w:t>
            </w:r>
            <w:r w:rsidR="0035126C">
              <w:rPr>
                <w:webHidden/>
              </w:rPr>
              <w:tab/>
            </w:r>
            <w:r w:rsidR="0035126C">
              <w:rPr>
                <w:webHidden/>
              </w:rPr>
              <w:fldChar w:fldCharType="begin"/>
            </w:r>
            <w:r w:rsidR="0035126C">
              <w:rPr>
                <w:webHidden/>
              </w:rPr>
              <w:instrText xml:space="preserve"> PAGEREF _Toc208910215 \h </w:instrText>
            </w:r>
            <w:r w:rsidR="0035126C">
              <w:rPr>
                <w:webHidden/>
              </w:rPr>
            </w:r>
            <w:r w:rsidR="0035126C">
              <w:rPr>
                <w:webHidden/>
              </w:rPr>
              <w:fldChar w:fldCharType="separate"/>
            </w:r>
            <w:r w:rsidR="0035126C">
              <w:rPr>
                <w:webHidden/>
              </w:rPr>
              <w:t>20</w:t>
            </w:r>
            <w:r w:rsidR="0035126C">
              <w:rPr>
                <w:webHidden/>
              </w:rPr>
              <w:fldChar w:fldCharType="end"/>
            </w:r>
          </w:hyperlink>
        </w:p>
        <w:p w14:paraId="2425C197" w14:textId="57CA7401" w:rsidR="0035126C" w:rsidRDefault="00516684">
          <w:pPr>
            <w:pStyle w:val="TM1"/>
            <w:tabs>
              <w:tab w:val="right" w:leader="dot" w:pos="9060"/>
            </w:tabs>
            <w:rPr>
              <w:rFonts w:eastAsiaTheme="minorEastAsia"/>
              <w:b w:val="0"/>
              <w:color w:val="auto"/>
              <w:kern w:val="0"/>
              <w:lang w:eastAsia="fr-FR"/>
              <w14:ligatures w14:val="none"/>
            </w:rPr>
          </w:pPr>
          <w:hyperlink w:anchor="_Toc208910216" w:history="1">
            <w:r w:rsidR="0035126C" w:rsidRPr="00A7614A">
              <w:rPr>
                <w:rStyle w:val="Lienhypertexte"/>
              </w:rPr>
              <w:t>Article 16. Utilisation des résultats</w:t>
            </w:r>
            <w:r w:rsidR="0035126C">
              <w:rPr>
                <w:webHidden/>
              </w:rPr>
              <w:tab/>
            </w:r>
            <w:r w:rsidR="0035126C">
              <w:rPr>
                <w:webHidden/>
              </w:rPr>
              <w:fldChar w:fldCharType="begin"/>
            </w:r>
            <w:r w:rsidR="0035126C">
              <w:rPr>
                <w:webHidden/>
              </w:rPr>
              <w:instrText xml:space="preserve"> PAGEREF _Toc208910216 \h </w:instrText>
            </w:r>
            <w:r w:rsidR="0035126C">
              <w:rPr>
                <w:webHidden/>
              </w:rPr>
            </w:r>
            <w:r w:rsidR="0035126C">
              <w:rPr>
                <w:webHidden/>
              </w:rPr>
              <w:fldChar w:fldCharType="separate"/>
            </w:r>
            <w:r w:rsidR="0035126C">
              <w:rPr>
                <w:webHidden/>
              </w:rPr>
              <w:t>21</w:t>
            </w:r>
            <w:r w:rsidR="0035126C">
              <w:rPr>
                <w:webHidden/>
              </w:rPr>
              <w:fldChar w:fldCharType="end"/>
            </w:r>
          </w:hyperlink>
        </w:p>
        <w:p w14:paraId="578079CC" w14:textId="79CC6DF3" w:rsidR="0035126C" w:rsidRDefault="00516684">
          <w:pPr>
            <w:pStyle w:val="TM1"/>
            <w:tabs>
              <w:tab w:val="right" w:leader="dot" w:pos="9060"/>
            </w:tabs>
            <w:rPr>
              <w:rFonts w:eastAsiaTheme="minorEastAsia"/>
              <w:b w:val="0"/>
              <w:color w:val="auto"/>
              <w:kern w:val="0"/>
              <w:lang w:eastAsia="fr-FR"/>
              <w14:ligatures w14:val="none"/>
            </w:rPr>
          </w:pPr>
          <w:hyperlink w:anchor="_Toc208910222" w:history="1">
            <w:r w:rsidR="0035126C" w:rsidRPr="00A7614A">
              <w:rPr>
                <w:rStyle w:val="Lienhypertexte"/>
              </w:rPr>
              <w:t>17.</w:t>
            </w:r>
            <w:r w:rsidR="0035126C">
              <w:rPr>
                <w:rFonts w:eastAsiaTheme="minorEastAsia"/>
                <w:b w:val="0"/>
                <w:color w:val="auto"/>
                <w:kern w:val="0"/>
                <w:lang w:eastAsia="fr-FR"/>
                <w14:ligatures w14:val="none"/>
              </w:rPr>
              <w:tab/>
            </w:r>
            <w:r w:rsidR="0035126C" w:rsidRPr="00A7614A">
              <w:rPr>
                <w:rStyle w:val="Lienhypertexte"/>
              </w:rPr>
              <w:t>CLAUSES DE REEXAMEN</w:t>
            </w:r>
            <w:r w:rsidR="0035126C">
              <w:rPr>
                <w:webHidden/>
              </w:rPr>
              <w:tab/>
            </w:r>
            <w:r w:rsidR="0035126C">
              <w:rPr>
                <w:webHidden/>
              </w:rPr>
              <w:fldChar w:fldCharType="begin"/>
            </w:r>
            <w:r w:rsidR="0035126C">
              <w:rPr>
                <w:webHidden/>
              </w:rPr>
              <w:instrText xml:space="preserve"> PAGEREF _Toc208910222 \h </w:instrText>
            </w:r>
            <w:r w:rsidR="0035126C">
              <w:rPr>
                <w:webHidden/>
              </w:rPr>
            </w:r>
            <w:r w:rsidR="0035126C">
              <w:rPr>
                <w:webHidden/>
              </w:rPr>
              <w:fldChar w:fldCharType="separate"/>
            </w:r>
            <w:r w:rsidR="0035126C">
              <w:rPr>
                <w:webHidden/>
              </w:rPr>
              <w:t>21</w:t>
            </w:r>
            <w:r w:rsidR="0035126C">
              <w:rPr>
                <w:webHidden/>
              </w:rPr>
              <w:fldChar w:fldCharType="end"/>
            </w:r>
          </w:hyperlink>
        </w:p>
        <w:p w14:paraId="76CD6CEF" w14:textId="4657A8BB"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240" w:history="1">
            <w:r w:rsidR="0035126C" w:rsidRPr="00A7614A">
              <w:rPr>
                <w:rStyle w:val="Lienhypertexte"/>
                <w:noProof/>
              </w:rPr>
              <w:t>17.1.</w:t>
            </w:r>
            <w:r w:rsidR="0035126C">
              <w:rPr>
                <w:rFonts w:eastAsiaTheme="minorEastAsia"/>
                <w:b w:val="0"/>
                <w:noProof/>
                <w:color w:val="auto"/>
                <w:kern w:val="0"/>
                <w:lang w:eastAsia="fr-FR"/>
                <w14:ligatures w14:val="none"/>
              </w:rPr>
              <w:tab/>
            </w:r>
            <w:r w:rsidR="0035126C" w:rsidRPr="00A7614A">
              <w:rPr>
                <w:rStyle w:val="Lienhypertexte"/>
                <w:noProof/>
              </w:rPr>
              <w:t>Evolutions technologiques, techniques et règlementaires de l’accord-cadre</w:t>
            </w:r>
            <w:r w:rsidR="0035126C">
              <w:rPr>
                <w:noProof/>
                <w:webHidden/>
              </w:rPr>
              <w:tab/>
            </w:r>
            <w:r w:rsidR="0035126C">
              <w:rPr>
                <w:noProof/>
                <w:webHidden/>
              </w:rPr>
              <w:fldChar w:fldCharType="begin"/>
            </w:r>
            <w:r w:rsidR="0035126C">
              <w:rPr>
                <w:noProof/>
                <w:webHidden/>
              </w:rPr>
              <w:instrText xml:space="preserve"> PAGEREF _Toc208910240 \h </w:instrText>
            </w:r>
            <w:r w:rsidR="0035126C">
              <w:rPr>
                <w:noProof/>
                <w:webHidden/>
              </w:rPr>
            </w:r>
            <w:r w:rsidR="0035126C">
              <w:rPr>
                <w:noProof/>
                <w:webHidden/>
              </w:rPr>
              <w:fldChar w:fldCharType="separate"/>
            </w:r>
            <w:r w:rsidR="0035126C">
              <w:rPr>
                <w:noProof/>
                <w:webHidden/>
              </w:rPr>
              <w:t>21</w:t>
            </w:r>
            <w:r w:rsidR="0035126C">
              <w:rPr>
                <w:noProof/>
                <w:webHidden/>
              </w:rPr>
              <w:fldChar w:fldCharType="end"/>
            </w:r>
          </w:hyperlink>
        </w:p>
        <w:p w14:paraId="41D90742" w14:textId="71C26136"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241" w:history="1">
            <w:r w:rsidR="0035126C" w:rsidRPr="00A7614A">
              <w:rPr>
                <w:rStyle w:val="Lienhypertexte"/>
                <w:noProof/>
              </w:rPr>
              <w:t>17.2.</w:t>
            </w:r>
            <w:r w:rsidR="0035126C">
              <w:rPr>
                <w:rFonts w:eastAsiaTheme="minorEastAsia"/>
                <w:b w:val="0"/>
                <w:noProof/>
                <w:color w:val="auto"/>
                <w:kern w:val="0"/>
                <w:lang w:eastAsia="fr-FR"/>
                <w14:ligatures w14:val="none"/>
              </w:rPr>
              <w:tab/>
            </w:r>
            <w:r w:rsidR="0035126C" w:rsidRPr="00A7614A">
              <w:rPr>
                <w:rStyle w:val="Lienhypertexte"/>
                <w:noProof/>
              </w:rPr>
              <w:t>Modifications du bordereau de prix unitaires</w:t>
            </w:r>
            <w:r w:rsidR="0035126C">
              <w:rPr>
                <w:noProof/>
                <w:webHidden/>
              </w:rPr>
              <w:tab/>
            </w:r>
            <w:r w:rsidR="0035126C">
              <w:rPr>
                <w:noProof/>
                <w:webHidden/>
              </w:rPr>
              <w:fldChar w:fldCharType="begin"/>
            </w:r>
            <w:r w:rsidR="0035126C">
              <w:rPr>
                <w:noProof/>
                <w:webHidden/>
              </w:rPr>
              <w:instrText xml:space="preserve"> PAGEREF _Toc208910241 \h </w:instrText>
            </w:r>
            <w:r w:rsidR="0035126C">
              <w:rPr>
                <w:noProof/>
                <w:webHidden/>
              </w:rPr>
            </w:r>
            <w:r w:rsidR="0035126C">
              <w:rPr>
                <w:noProof/>
                <w:webHidden/>
              </w:rPr>
              <w:fldChar w:fldCharType="separate"/>
            </w:r>
            <w:r w:rsidR="0035126C">
              <w:rPr>
                <w:noProof/>
                <w:webHidden/>
              </w:rPr>
              <w:t>22</w:t>
            </w:r>
            <w:r w:rsidR="0035126C">
              <w:rPr>
                <w:noProof/>
                <w:webHidden/>
              </w:rPr>
              <w:fldChar w:fldCharType="end"/>
            </w:r>
          </w:hyperlink>
        </w:p>
        <w:p w14:paraId="3DF84153" w14:textId="2335945F"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242" w:history="1">
            <w:r w:rsidR="0035126C" w:rsidRPr="00A7614A">
              <w:rPr>
                <w:rStyle w:val="Lienhypertexte"/>
                <w:noProof/>
              </w:rPr>
              <w:t>17.3.</w:t>
            </w:r>
            <w:r w:rsidR="0035126C">
              <w:rPr>
                <w:rFonts w:eastAsiaTheme="minorEastAsia"/>
                <w:b w:val="0"/>
                <w:noProof/>
                <w:color w:val="auto"/>
                <w:kern w:val="0"/>
                <w:lang w:eastAsia="fr-FR"/>
                <w14:ligatures w14:val="none"/>
              </w:rPr>
              <w:tab/>
            </w:r>
            <w:r w:rsidR="0035126C" w:rsidRPr="00A7614A">
              <w:rPr>
                <w:rStyle w:val="Lienhypertexte"/>
                <w:noProof/>
              </w:rPr>
              <w:t>La modification des délais d’exécution des prestations en cas de survenance de difficulté d’exécution.</w:t>
            </w:r>
            <w:r w:rsidR="0035126C">
              <w:rPr>
                <w:noProof/>
                <w:webHidden/>
              </w:rPr>
              <w:tab/>
            </w:r>
            <w:r w:rsidR="0035126C">
              <w:rPr>
                <w:noProof/>
                <w:webHidden/>
              </w:rPr>
              <w:fldChar w:fldCharType="begin"/>
            </w:r>
            <w:r w:rsidR="0035126C">
              <w:rPr>
                <w:noProof/>
                <w:webHidden/>
              </w:rPr>
              <w:instrText xml:space="preserve"> PAGEREF _Toc208910242 \h </w:instrText>
            </w:r>
            <w:r w:rsidR="0035126C">
              <w:rPr>
                <w:noProof/>
                <w:webHidden/>
              </w:rPr>
            </w:r>
            <w:r w:rsidR="0035126C">
              <w:rPr>
                <w:noProof/>
                <w:webHidden/>
              </w:rPr>
              <w:fldChar w:fldCharType="separate"/>
            </w:r>
            <w:r w:rsidR="0035126C">
              <w:rPr>
                <w:noProof/>
                <w:webHidden/>
              </w:rPr>
              <w:t>22</w:t>
            </w:r>
            <w:r w:rsidR="0035126C">
              <w:rPr>
                <w:noProof/>
                <w:webHidden/>
              </w:rPr>
              <w:fldChar w:fldCharType="end"/>
            </w:r>
          </w:hyperlink>
        </w:p>
        <w:p w14:paraId="77EED887" w14:textId="2B65F70F" w:rsidR="0035126C" w:rsidRDefault="00516684">
          <w:pPr>
            <w:pStyle w:val="TM2"/>
            <w:tabs>
              <w:tab w:val="right" w:leader="dot" w:pos="9060"/>
            </w:tabs>
            <w:rPr>
              <w:rFonts w:eastAsiaTheme="minorEastAsia"/>
              <w:b w:val="0"/>
              <w:noProof/>
              <w:color w:val="auto"/>
              <w:kern w:val="0"/>
              <w:lang w:eastAsia="fr-FR"/>
              <w14:ligatures w14:val="none"/>
            </w:rPr>
          </w:pPr>
          <w:hyperlink w:anchor="_Toc208910247" w:history="1">
            <w:r w:rsidR="0035126C" w:rsidRPr="00A7614A">
              <w:rPr>
                <w:rStyle w:val="Lienhypertexte"/>
                <w:rFonts w:cstheme="minorHAnsi"/>
                <w:noProof/>
              </w:rPr>
              <w:t>17.4.</w:t>
            </w:r>
            <w:r w:rsidR="0035126C" w:rsidRPr="00A7614A">
              <w:rPr>
                <w:rStyle w:val="Lienhypertexte"/>
                <w:noProof/>
              </w:rPr>
              <w:t xml:space="preserve"> Modification du plafond de la clause butoir</w:t>
            </w:r>
            <w:r w:rsidR="0035126C">
              <w:rPr>
                <w:noProof/>
                <w:webHidden/>
              </w:rPr>
              <w:tab/>
            </w:r>
            <w:r w:rsidR="0035126C">
              <w:rPr>
                <w:noProof/>
                <w:webHidden/>
              </w:rPr>
              <w:fldChar w:fldCharType="begin"/>
            </w:r>
            <w:r w:rsidR="0035126C">
              <w:rPr>
                <w:noProof/>
                <w:webHidden/>
              </w:rPr>
              <w:instrText xml:space="preserve"> PAGEREF _Toc208910247 \h </w:instrText>
            </w:r>
            <w:r w:rsidR="0035126C">
              <w:rPr>
                <w:noProof/>
                <w:webHidden/>
              </w:rPr>
            </w:r>
            <w:r w:rsidR="0035126C">
              <w:rPr>
                <w:noProof/>
                <w:webHidden/>
              </w:rPr>
              <w:fldChar w:fldCharType="separate"/>
            </w:r>
            <w:r w:rsidR="0035126C">
              <w:rPr>
                <w:noProof/>
                <w:webHidden/>
              </w:rPr>
              <w:t>22</w:t>
            </w:r>
            <w:r w:rsidR="0035126C">
              <w:rPr>
                <w:noProof/>
                <w:webHidden/>
              </w:rPr>
              <w:fldChar w:fldCharType="end"/>
            </w:r>
          </w:hyperlink>
        </w:p>
        <w:p w14:paraId="20F5A8E8" w14:textId="36C476B9" w:rsidR="0035126C" w:rsidRDefault="00516684">
          <w:pPr>
            <w:pStyle w:val="TM2"/>
            <w:tabs>
              <w:tab w:val="right" w:leader="dot" w:pos="9060"/>
            </w:tabs>
            <w:rPr>
              <w:rFonts w:eastAsiaTheme="minorEastAsia"/>
              <w:b w:val="0"/>
              <w:noProof/>
              <w:color w:val="auto"/>
              <w:kern w:val="0"/>
              <w:lang w:eastAsia="fr-FR"/>
              <w14:ligatures w14:val="none"/>
            </w:rPr>
          </w:pPr>
          <w:hyperlink w:anchor="_Toc208910252" w:history="1">
            <w:r w:rsidR="0035126C" w:rsidRPr="00A7614A">
              <w:rPr>
                <w:rStyle w:val="Lienhypertexte"/>
                <w:rFonts w:cstheme="minorHAnsi"/>
                <w:noProof/>
              </w:rPr>
              <w:t>17.5.</w:t>
            </w:r>
            <w:r w:rsidR="0035126C" w:rsidRPr="00A7614A">
              <w:rPr>
                <w:rStyle w:val="Lienhypertexte"/>
                <w:noProof/>
              </w:rPr>
              <w:t xml:space="preserve"> Modification du lieu de livraison</w:t>
            </w:r>
            <w:r w:rsidR="0035126C">
              <w:rPr>
                <w:noProof/>
                <w:webHidden/>
              </w:rPr>
              <w:tab/>
            </w:r>
            <w:r w:rsidR="0035126C">
              <w:rPr>
                <w:noProof/>
                <w:webHidden/>
              </w:rPr>
              <w:fldChar w:fldCharType="begin"/>
            </w:r>
            <w:r w:rsidR="0035126C">
              <w:rPr>
                <w:noProof/>
                <w:webHidden/>
              </w:rPr>
              <w:instrText xml:space="preserve"> PAGEREF _Toc208910252 \h </w:instrText>
            </w:r>
            <w:r w:rsidR="0035126C">
              <w:rPr>
                <w:noProof/>
                <w:webHidden/>
              </w:rPr>
            </w:r>
            <w:r w:rsidR="0035126C">
              <w:rPr>
                <w:noProof/>
                <w:webHidden/>
              </w:rPr>
              <w:fldChar w:fldCharType="separate"/>
            </w:r>
            <w:r w:rsidR="0035126C">
              <w:rPr>
                <w:noProof/>
                <w:webHidden/>
              </w:rPr>
              <w:t>23</w:t>
            </w:r>
            <w:r w:rsidR="0035126C">
              <w:rPr>
                <w:noProof/>
                <w:webHidden/>
              </w:rPr>
              <w:fldChar w:fldCharType="end"/>
            </w:r>
          </w:hyperlink>
        </w:p>
        <w:p w14:paraId="0B5D9B7C" w14:textId="5F15EAB6" w:rsidR="0035126C" w:rsidRDefault="00516684">
          <w:pPr>
            <w:pStyle w:val="TM1"/>
            <w:tabs>
              <w:tab w:val="right" w:leader="dot" w:pos="9060"/>
            </w:tabs>
            <w:rPr>
              <w:rFonts w:eastAsiaTheme="minorEastAsia"/>
              <w:b w:val="0"/>
              <w:color w:val="auto"/>
              <w:kern w:val="0"/>
              <w:lang w:eastAsia="fr-FR"/>
              <w14:ligatures w14:val="none"/>
            </w:rPr>
          </w:pPr>
          <w:hyperlink w:anchor="_Toc208910253" w:history="1">
            <w:r w:rsidR="0035126C" w:rsidRPr="00A7614A">
              <w:rPr>
                <w:rStyle w:val="Lienhypertexte"/>
              </w:rPr>
              <w:t>18.</w:t>
            </w:r>
            <w:r w:rsidR="0035126C">
              <w:rPr>
                <w:rFonts w:eastAsiaTheme="minorEastAsia"/>
                <w:b w:val="0"/>
                <w:color w:val="auto"/>
                <w:kern w:val="0"/>
                <w:lang w:eastAsia="fr-FR"/>
                <w14:ligatures w14:val="none"/>
              </w:rPr>
              <w:tab/>
            </w:r>
            <w:r w:rsidR="0035126C" w:rsidRPr="00A7614A">
              <w:rPr>
                <w:rStyle w:val="Lienhypertexte"/>
              </w:rPr>
              <w:t>MODIFICATIONS EN COURS DE MARCHES</w:t>
            </w:r>
            <w:r w:rsidR="0035126C">
              <w:rPr>
                <w:webHidden/>
              </w:rPr>
              <w:tab/>
            </w:r>
            <w:r w:rsidR="0035126C">
              <w:rPr>
                <w:webHidden/>
              </w:rPr>
              <w:fldChar w:fldCharType="begin"/>
            </w:r>
            <w:r w:rsidR="0035126C">
              <w:rPr>
                <w:webHidden/>
              </w:rPr>
              <w:instrText xml:space="preserve"> PAGEREF _Toc208910253 \h </w:instrText>
            </w:r>
            <w:r w:rsidR="0035126C">
              <w:rPr>
                <w:webHidden/>
              </w:rPr>
            </w:r>
            <w:r w:rsidR="0035126C">
              <w:rPr>
                <w:webHidden/>
              </w:rPr>
              <w:fldChar w:fldCharType="separate"/>
            </w:r>
            <w:r w:rsidR="0035126C">
              <w:rPr>
                <w:webHidden/>
              </w:rPr>
              <w:t>23</w:t>
            </w:r>
            <w:r w:rsidR="0035126C">
              <w:rPr>
                <w:webHidden/>
              </w:rPr>
              <w:fldChar w:fldCharType="end"/>
            </w:r>
          </w:hyperlink>
        </w:p>
        <w:p w14:paraId="2122974D" w14:textId="0B946235"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254" w:history="1">
            <w:r w:rsidR="0035126C" w:rsidRPr="00A7614A">
              <w:rPr>
                <w:rStyle w:val="Lienhypertexte"/>
                <w:noProof/>
              </w:rPr>
              <w:t>18.1.</w:t>
            </w:r>
            <w:r w:rsidR="0035126C">
              <w:rPr>
                <w:rFonts w:eastAsiaTheme="minorEastAsia"/>
                <w:b w:val="0"/>
                <w:noProof/>
                <w:color w:val="auto"/>
                <w:kern w:val="0"/>
                <w:lang w:eastAsia="fr-FR"/>
                <w14:ligatures w14:val="none"/>
              </w:rPr>
              <w:tab/>
            </w:r>
            <w:r w:rsidR="0035126C" w:rsidRPr="00A7614A">
              <w:rPr>
                <w:rStyle w:val="Lienhypertexte"/>
                <w:noProof/>
              </w:rPr>
              <w:t>Le marché complémentaire</w:t>
            </w:r>
            <w:r w:rsidR="0035126C">
              <w:rPr>
                <w:noProof/>
                <w:webHidden/>
              </w:rPr>
              <w:tab/>
            </w:r>
            <w:r w:rsidR="0035126C">
              <w:rPr>
                <w:noProof/>
                <w:webHidden/>
              </w:rPr>
              <w:fldChar w:fldCharType="begin"/>
            </w:r>
            <w:r w:rsidR="0035126C">
              <w:rPr>
                <w:noProof/>
                <w:webHidden/>
              </w:rPr>
              <w:instrText xml:space="preserve"> PAGEREF _Toc208910254 \h </w:instrText>
            </w:r>
            <w:r w:rsidR="0035126C">
              <w:rPr>
                <w:noProof/>
                <w:webHidden/>
              </w:rPr>
            </w:r>
            <w:r w:rsidR="0035126C">
              <w:rPr>
                <w:noProof/>
                <w:webHidden/>
              </w:rPr>
              <w:fldChar w:fldCharType="separate"/>
            </w:r>
            <w:r w:rsidR="0035126C">
              <w:rPr>
                <w:noProof/>
                <w:webHidden/>
              </w:rPr>
              <w:t>23</w:t>
            </w:r>
            <w:r w:rsidR="0035126C">
              <w:rPr>
                <w:noProof/>
                <w:webHidden/>
              </w:rPr>
              <w:fldChar w:fldCharType="end"/>
            </w:r>
          </w:hyperlink>
        </w:p>
        <w:p w14:paraId="471321BD" w14:textId="769424D1" w:rsidR="0035126C" w:rsidRDefault="00516684">
          <w:pPr>
            <w:pStyle w:val="TM2"/>
            <w:tabs>
              <w:tab w:val="left" w:pos="1560"/>
              <w:tab w:val="right" w:leader="dot" w:pos="9060"/>
            </w:tabs>
            <w:rPr>
              <w:rFonts w:eastAsiaTheme="minorEastAsia"/>
              <w:b w:val="0"/>
              <w:noProof/>
              <w:color w:val="auto"/>
              <w:kern w:val="0"/>
              <w:lang w:eastAsia="fr-FR"/>
              <w14:ligatures w14:val="none"/>
            </w:rPr>
          </w:pPr>
          <w:hyperlink w:anchor="_Toc208910255" w:history="1">
            <w:r w:rsidR="0035126C" w:rsidRPr="00A7614A">
              <w:rPr>
                <w:rStyle w:val="Lienhypertexte"/>
                <w:noProof/>
              </w:rPr>
              <w:t>18.2.</w:t>
            </w:r>
            <w:r w:rsidR="0035126C">
              <w:rPr>
                <w:rFonts w:eastAsiaTheme="minorEastAsia"/>
                <w:b w:val="0"/>
                <w:noProof/>
                <w:color w:val="auto"/>
                <w:kern w:val="0"/>
                <w:lang w:eastAsia="fr-FR"/>
                <w14:ligatures w14:val="none"/>
              </w:rPr>
              <w:tab/>
            </w:r>
            <w:r w:rsidR="0035126C" w:rsidRPr="00A7614A">
              <w:rPr>
                <w:rStyle w:val="Lienhypertexte"/>
                <w:noProof/>
              </w:rPr>
              <w:t>L’avenant de transfert</w:t>
            </w:r>
            <w:r w:rsidR="0035126C">
              <w:rPr>
                <w:noProof/>
                <w:webHidden/>
              </w:rPr>
              <w:tab/>
            </w:r>
            <w:r w:rsidR="0035126C">
              <w:rPr>
                <w:noProof/>
                <w:webHidden/>
              </w:rPr>
              <w:fldChar w:fldCharType="begin"/>
            </w:r>
            <w:r w:rsidR="0035126C">
              <w:rPr>
                <w:noProof/>
                <w:webHidden/>
              </w:rPr>
              <w:instrText xml:space="preserve"> PAGEREF _Toc208910255 \h </w:instrText>
            </w:r>
            <w:r w:rsidR="0035126C">
              <w:rPr>
                <w:noProof/>
                <w:webHidden/>
              </w:rPr>
            </w:r>
            <w:r w:rsidR="0035126C">
              <w:rPr>
                <w:noProof/>
                <w:webHidden/>
              </w:rPr>
              <w:fldChar w:fldCharType="separate"/>
            </w:r>
            <w:r w:rsidR="0035126C">
              <w:rPr>
                <w:noProof/>
                <w:webHidden/>
              </w:rPr>
              <w:t>23</w:t>
            </w:r>
            <w:r w:rsidR="0035126C">
              <w:rPr>
                <w:noProof/>
                <w:webHidden/>
              </w:rPr>
              <w:fldChar w:fldCharType="end"/>
            </w:r>
          </w:hyperlink>
        </w:p>
        <w:p w14:paraId="4402356A" w14:textId="6AF59ADB" w:rsidR="0035126C" w:rsidRDefault="00516684">
          <w:pPr>
            <w:pStyle w:val="TM1"/>
            <w:tabs>
              <w:tab w:val="right" w:leader="dot" w:pos="9060"/>
            </w:tabs>
            <w:rPr>
              <w:rFonts w:eastAsiaTheme="minorEastAsia"/>
              <w:b w:val="0"/>
              <w:color w:val="auto"/>
              <w:kern w:val="0"/>
              <w:lang w:eastAsia="fr-FR"/>
              <w14:ligatures w14:val="none"/>
            </w:rPr>
          </w:pPr>
          <w:hyperlink w:anchor="_Toc208910256" w:history="1">
            <w:r w:rsidR="0035126C" w:rsidRPr="00A7614A">
              <w:rPr>
                <w:rStyle w:val="Lienhypertexte"/>
              </w:rPr>
              <w:t>19.</w:t>
            </w:r>
            <w:r w:rsidR="0035126C">
              <w:rPr>
                <w:rFonts w:eastAsiaTheme="minorEastAsia"/>
                <w:b w:val="0"/>
                <w:color w:val="auto"/>
                <w:kern w:val="0"/>
                <w:lang w:eastAsia="fr-FR"/>
                <w14:ligatures w14:val="none"/>
              </w:rPr>
              <w:tab/>
            </w:r>
            <w:r w:rsidR="0035126C" w:rsidRPr="00A7614A">
              <w:rPr>
                <w:rStyle w:val="Lienhypertexte"/>
              </w:rPr>
              <w:t>MARCHE NEGOCIE SANS PUBLICITE NI MISE EN CONCURRENCE</w:t>
            </w:r>
            <w:r w:rsidR="0035126C">
              <w:rPr>
                <w:webHidden/>
              </w:rPr>
              <w:tab/>
            </w:r>
            <w:r w:rsidR="0035126C">
              <w:rPr>
                <w:webHidden/>
              </w:rPr>
              <w:fldChar w:fldCharType="begin"/>
            </w:r>
            <w:r w:rsidR="0035126C">
              <w:rPr>
                <w:webHidden/>
              </w:rPr>
              <w:instrText xml:space="preserve"> PAGEREF _Toc208910256 \h </w:instrText>
            </w:r>
            <w:r w:rsidR="0035126C">
              <w:rPr>
                <w:webHidden/>
              </w:rPr>
            </w:r>
            <w:r w:rsidR="0035126C">
              <w:rPr>
                <w:webHidden/>
              </w:rPr>
              <w:fldChar w:fldCharType="separate"/>
            </w:r>
            <w:r w:rsidR="0035126C">
              <w:rPr>
                <w:webHidden/>
              </w:rPr>
              <w:t>23</w:t>
            </w:r>
            <w:r w:rsidR="0035126C">
              <w:rPr>
                <w:webHidden/>
              </w:rPr>
              <w:fldChar w:fldCharType="end"/>
            </w:r>
          </w:hyperlink>
        </w:p>
        <w:p w14:paraId="23C7F09C" w14:textId="5715EAD0" w:rsidR="0035126C" w:rsidRDefault="00516684">
          <w:pPr>
            <w:pStyle w:val="TM1"/>
            <w:tabs>
              <w:tab w:val="right" w:leader="dot" w:pos="9060"/>
            </w:tabs>
            <w:rPr>
              <w:rFonts w:eastAsiaTheme="minorEastAsia"/>
              <w:b w:val="0"/>
              <w:color w:val="auto"/>
              <w:kern w:val="0"/>
              <w:lang w:eastAsia="fr-FR"/>
              <w14:ligatures w14:val="none"/>
            </w:rPr>
          </w:pPr>
          <w:hyperlink w:anchor="_Toc208910257" w:history="1">
            <w:r w:rsidR="0035126C" w:rsidRPr="00A7614A">
              <w:rPr>
                <w:rStyle w:val="Lienhypertexte"/>
              </w:rPr>
              <w:t>20.</w:t>
            </w:r>
            <w:r w:rsidR="0035126C">
              <w:rPr>
                <w:rFonts w:eastAsiaTheme="minorEastAsia"/>
                <w:b w:val="0"/>
                <w:color w:val="auto"/>
                <w:kern w:val="0"/>
                <w:lang w:eastAsia="fr-FR"/>
                <w14:ligatures w14:val="none"/>
              </w:rPr>
              <w:tab/>
            </w:r>
            <w:r w:rsidR="0035126C" w:rsidRPr="00A7614A">
              <w:rPr>
                <w:rStyle w:val="Lienhypertexte"/>
              </w:rPr>
              <w:t>RESILIATION</w:t>
            </w:r>
            <w:r w:rsidR="0035126C">
              <w:rPr>
                <w:webHidden/>
              </w:rPr>
              <w:tab/>
            </w:r>
            <w:r w:rsidR="0035126C">
              <w:rPr>
                <w:webHidden/>
              </w:rPr>
              <w:fldChar w:fldCharType="begin"/>
            </w:r>
            <w:r w:rsidR="0035126C">
              <w:rPr>
                <w:webHidden/>
              </w:rPr>
              <w:instrText xml:space="preserve"> PAGEREF _Toc208910257 \h </w:instrText>
            </w:r>
            <w:r w:rsidR="0035126C">
              <w:rPr>
                <w:webHidden/>
              </w:rPr>
            </w:r>
            <w:r w:rsidR="0035126C">
              <w:rPr>
                <w:webHidden/>
              </w:rPr>
              <w:fldChar w:fldCharType="separate"/>
            </w:r>
            <w:r w:rsidR="0035126C">
              <w:rPr>
                <w:webHidden/>
              </w:rPr>
              <w:t>24</w:t>
            </w:r>
            <w:r w:rsidR="0035126C">
              <w:rPr>
                <w:webHidden/>
              </w:rPr>
              <w:fldChar w:fldCharType="end"/>
            </w:r>
          </w:hyperlink>
        </w:p>
        <w:p w14:paraId="486666FD" w14:textId="55F469B8" w:rsidR="0035126C" w:rsidRDefault="00516684">
          <w:pPr>
            <w:pStyle w:val="TM1"/>
            <w:tabs>
              <w:tab w:val="right" w:leader="dot" w:pos="9060"/>
            </w:tabs>
            <w:rPr>
              <w:rFonts w:eastAsiaTheme="minorEastAsia"/>
              <w:b w:val="0"/>
              <w:color w:val="auto"/>
              <w:kern w:val="0"/>
              <w:lang w:eastAsia="fr-FR"/>
              <w14:ligatures w14:val="none"/>
            </w:rPr>
          </w:pPr>
          <w:hyperlink w:anchor="_Toc208910258" w:history="1">
            <w:r w:rsidR="0035126C" w:rsidRPr="00A7614A">
              <w:rPr>
                <w:rStyle w:val="Lienhypertexte"/>
              </w:rPr>
              <w:t>21.</w:t>
            </w:r>
            <w:r w:rsidR="0035126C">
              <w:rPr>
                <w:rFonts w:eastAsiaTheme="minorEastAsia"/>
                <w:b w:val="0"/>
                <w:color w:val="auto"/>
                <w:kern w:val="0"/>
                <w:lang w:eastAsia="fr-FR"/>
                <w14:ligatures w14:val="none"/>
              </w:rPr>
              <w:tab/>
            </w:r>
            <w:r w:rsidR="0035126C" w:rsidRPr="00A7614A">
              <w:rPr>
                <w:rStyle w:val="Lienhypertexte"/>
              </w:rPr>
              <w:t>EXECUTION AUX FRAIS ET RISQUE</w:t>
            </w:r>
            <w:r w:rsidR="0035126C">
              <w:rPr>
                <w:webHidden/>
              </w:rPr>
              <w:tab/>
            </w:r>
            <w:r w:rsidR="0035126C">
              <w:rPr>
                <w:webHidden/>
              </w:rPr>
              <w:fldChar w:fldCharType="begin"/>
            </w:r>
            <w:r w:rsidR="0035126C">
              <w:rPr>
                <w:webHidden/>
              </w:rPr>
              <w:instrText xml:space="preserve"> PAGEREF _Toc208910258 \h </w:instrText>
            </w:r>
            <w:r w:rsidR="0035126C">
              <w:rPr>
                <w:webHidden/>
              </w:rPr>
            </w:r>
            <w:r w:rsidR="0035126C">
              <w:rPr>
                <w:webHidden/>
              </w:rPr>
              <w:fldChar w:fldCharType="separate"/>
            </w:r>
            <w:r w:rsidR="0035126C">
              <w:rPr>
                <w:webHidden/>
              </w:rPr>
              <w:t>24</w:t>
            </w:r>
            <w:r w:rsidR="0035126C">
              <w:rPr>
                <w:webHidden/>
              </w:rPr>
              <w:fldChar w:fldCharType="end"/>
            </w:r>
          </w:hyperlink>
        </w:p>
        <w:p w14:paraId="1B89DB58" w14:textId="405EECDD" w:rsidR="0035126C" w:rsidRDefault="00516684">
          <w:pPr>
            <w:pStyle w:val="TM1"/>
            <w:tabs>
              <w:tab w:val="right" w:leader="dot" w:pos="9060"/>
            </w:tabs>
            <w:rPr>
              <w:rFonts w:eastAsiaTheme="minorEastAsia"/>
              <w:b w:val="0"/>
              <w:color w:val="auto"/>
              <w:kern w:val="0"/>
              <w:lang w:eastAsia="fr-FR"/>
              <w14:ligatures w14:val="none"/>
            </w:rPr>
          </w:pPr>
          <w:hyperlink w:anchor="_Toc208910259" w:history="1">
            <w:r w:rsidR="0035126C" w:rsidRPr="00A7614A">
              <w:rPr>
                <w:rStyle w:val="Lienhypertexte"/>
              </w:rPr>
              <w:t>22.</w:t>
            </w:r>
            <w:r w:rsidR="0035126C">
              <w:rPr>
                <w:rFonts w:eastAsiaTheme="minorEastAsia"/>
                <w:b w:val="0"/>
                <w:color w:val="auto"/>
                <w:kern w:val="0"/>
                <w:lang w:eastAsia="fr-FR"/>
                <w14:ligatures w14:val="none"/>
              </w:rPr>
              <w:tab/>
            </w:r>
            <w:r w:rsidR="0035126C" w:rsidRPr="00A7614A">
              <w:rPr>
                <w:rStyle w:val="Lienhypertexte"/>
              </w:rPr>
              <w:t>ASSURANCES ET DIVERSES ATTESTATIONS</w:t>
            </w:r>
            <w:r w:rsidR="0035126C">
              <w:rPr>
                <w:webHidden/>
              </w:rPr>
              <w:tab/>
            </w:r>
            <w:r w:rsidR="0035126C">
              <w:rPr>
                <w:webHidden/>
              </w:rPr>
              <w:fldChar w:fldCharType="begin"/>
            </w:r>
            <w:r w:rsidR="0035126C">
              <w:rPr>
                <w:webHidden/>
              </w:rPr>
              <w:instrText xml:space="preserve"> PAGEREF _Toc208910259 \h </w:instrText>
            </w:r>
            <w:r w:rsidR="0035126C">
              <w:rPr>
                <w:webHidden/>
              </w:rPr>
            </w:r>
            <w:r w:rsidR="0035126C">
              <w:rPr>
                <w:webHidden/>
              </w:rPr>
              <w:fldChar w:fldCharType="separate"/>
            </w:r>
            <w:r w:rsidR="0035126C">
              <w:rPr>
                <w:webHidden/>
              </w:rPr>
              <w:t>24</w:t>
            </w:r>
            <w:r w:rsidR="0035126C">
              <w:rPr>
                <w:webHidden/>
              </w:rPr>
              <w:fldChar w:fldCharType="end"/>
            </w:r>
          </w:hyperlink>
        </w:p>
        <w:p w14:paraId="12B073DF" w14:textId="644B58BC" w:rsidR="0035126C" w:rsidRDefault="00516684">
          <w:pPr>
            <w:pStyle w:val="TM1"/>
            <w:tabs>
              <w:tab w:val="right" w:leader="dot" w:pos="9060"/>
            </w:tabs>
            <w:rPr>
              <w:rFonts w:eastAsiaTheme="minorEastAsia"/>
              <w:b w:val="0"/>
              <w:color w:val="auto"/>
              <w:kern w:val="0"/>
              <w:lang w:eastAsia="fr-FR"/>
              <w14:ligatures w14:val="none"/>
            </w:rPr>
          </w:pPr>
          <w:hyperlink w:anchor="_Toc208910260" w:history="1">
            <w:r w:rsidR="0035126C" w:rsidRPr="00A7614A">
              <w:rPr>
                <w:rStyle w:val="Lienhypertexte"/>
              </w:rPr>
              <w:t>23.</w:t>
            </w:r>
            <w:r w:rsidR="0035126C">
              <w:rPr>
                <w:rFonts w:eastAsiaTheme="minorEastAsia"/>
                <w:b w:val="0"/>
                <w:color w:val="auto"/>
                <w:kern w:val="0"/>
                <w:lang w:eastAsia="fr-FR"/>
                <w14:ligatures w14:val="none"/>
              </w:rPr>
              <w:tab/>
            </w:r>
            <w:r w:rsidR="0035126C" w:rsidRPr="00A7614A">
              <w:rPr>
                <w:rStyle w:val="Lienhypertexte"/>
              </w:rPr>
              <w:t>TRIBUNAUX COMPETENTS</w:t>
            </w:r>
            <w:r w:rsidR="0035126C">
              <w:rPr>
                <w:webHidden/>
              </w:rPr>
              <w:tab/>
            </w:r>
            <w:r w:rsidR="0035126C">
              <w:rPr>
                <w:webHidden/>
              </w:rPr>
              <w:fldChar w:fldCharType="begin"/>
            </w:r>
            <w:r w:rsidR="0035126C">
              <w:rPr>
                <w:webHidden/>
              </w:rPr>
              <w:instrText xml:space="preserve"> PAGEREF _Toc208910260 \h </w:instrText>
            </w:r>
            <w:r w:rsidR="0035126C">
              <w:rPr>
                <w:webHidden/>
              </w:rPr>
            </w:r>
            <w:r w:rsidR="0035126C">
              <w:rPr>
                <w:webHidden/>
              </w:rPr>
              <w:fldChar w:fldCharType="separate"/>
            </w:r>
            <w:r w:rsidR="0035126C">
              <w:rPr>
                <w:webHidden/>
              </w:rPr>
              <w:t>25</w:t>
            </w:r>
            <w:r w:rsidR="0035126C">
              <w:rPr>
                <w:webHidden/>
              </w:rPr>
              <w:fldChar w:fldCharType="end"/>
            </w:r>
          </w:hyperlink>
        </w:p>
        <w:p w14:paraId="1659EEA2" w14:textId="074234C3" w:rsidR="0035126C" w:rsidRDefault="00516684">
          <w:pPr>
            <w:pStyle w:val="TM1"/>
            <w:tabs>
              <w:tab w:val="right" w:leader="dot" w:pos="9060"/>
            </w:tabs>
            <w:rPr>
              <w:rFonts w:eastAsiaTheme="minorEastAsia"/>
              <w:b w:val="0"/>
              <w:color w:val="auto"/>
              <w:kern w:val="0"/>
              <w:lang w:eastAsia="fr-FR"/>
              <w14:ligatures w14:val="none"/>
            </w:rPr>
          </w:pPr>
          <w:hyperlink w:anchor="_Toc208910261" w:history="1">
            <w:r w:rsidR="0035126C" w:rsidRPr="00A7614A">
              <w:rPr>
                <w:rStyle w:val="Lienhypertexte"/>
              </w:rPr>
              <w:t>24.</w:t>
            </w:r>
            <w:r w:rsidR="0035126C">
              <w:rPr>
                <w:rFonts w:eastAsiaTheme="minorEastAsia"/>
                <w:b w:val="0"/>
                <w:color w:val="auto"/>
                <w:kern w:val="0"/>
                <w:lang w:eastAsia="fr-FR"/>
                <w14:ligatures w14:val="none"/>
              </w:rPr>
              <w:tab/>
            </w:r>
            <w:r w:rsidR="0035126C" w:rsidRPr="00A7614A">
              <w:rPr>
                <w:rStyle w:val="Lienhypertexte"/>
              </w:rPr>
              <w:t>DEROGATIONS AUX DOCUMENTS GENERAUX</w:t>
            </w:r>
            <w:r w:rsidR="0035126C">
              <w:rPr>
                <w:webHidden/>
              </w:rPr>
              <w:tab/>
            </w:r>
            <w:r w:rsidR="0035126C">
              <w:rPr>
                <w:webHidden/>
              </w:rPr>
              <w:fldChar w:fldCharType="begin"/>
            </w:r>
            <w:r w:rsidR="0035126C">
              <w:rPr>
                <w:webHidden/>
              </w:rPr>
              <w:instrText xml:space="preserve"> PAGEREF _Toc208910261 \h </w:instrText>
            </w:r>
            <w:r w:rsidR="0035126C">
              <w:rPr>
                <w:webHidden/>
              </w:rPr>
            </w:r>
            <w:r w:rsidR="0035126C">
              <w:rPr>
                <w:webHidden/>
              </w:rPr>
              <w:fldChar w:fldCharType="separate"/>
            </w:r>
            <w:r w:rsidR="0035126C">
              <w:rPr>
                <w:webHidden/>
              </w:rPr>
              <w:t>25</w:t>
            </w:r>
            <w:r w:rsidR="0035126C">
              <w:rPr>
                <w:webHidden/>
              </w:rPr>
              <w:fldChar w:fldCharType="end"/>
            </w:r>
          </w:hyperlink>
        </w:p>
        <w:p w14:paraId="07218EA9" w14:textId="13246E4F" w:rsidR="005651EF" w:rsidRDefault="005651EF" w:rsidP="005651EF">
          <w:pPr>
            <w:pStyle w:val="TM1"/>
            <w:tabs>
              <w:tab w:val="left" w:pos="658"/>
              <w:tab w:val="right" w:leader="dot" w:pos="9062"/>
            </w:tabs>
            <w:rPr>
              <w:rFonts w:ascii="Open Sans" w:eastAsia="Open Sans" w:hAnsi="Open Sans" w:cs="Open Sans"/>
              <w:sz w:val="26"/>
              <w:szCs w:val="26"/>
            </w:rPr>
          </w:pPr>
          <w:r>
            <w:rPr>
              <w:rFonts w:eastAsiaTheme="minorEastAsia"/>
              <w:b w:val="0"/>
              <w:bCs/>
            </w:rPr>
            <w:fldChar w:fldCharType="end"/>
          </w:r>
        </w:p>
      </w:sdtContent>
    </w:sdt>
    <w:p w14:paraId="2D6A942E" w14:textId="77777777" w:rsidR="005651EF" w:rsidRDefault="005651EF" w:rsidP="005651EF">
      <w:pPr>
        <w:rPr>
          <w:color w:val="2F5496"/>
          <w:sz w:val="32"/>
          <w:szCs w:val="32"/>
        </w:rPr>
      </w:pPr>
      <w:r>
        <w:rPr>
          <w:rFonts w:eastAsiaTheme="minorEastAsia"/>
        </w:rPr>
        <w:br w:type="page"/>
      </w:r>
    </w:p>
    <w:p w14:paraId="5231D5F2" w14:textId="3354A166" w:rsidR="005365F4" w:rsidRDefault="00482493" w:rsidP="00863B2F">
      <w:pPr>
        <w:pStyle w:val="Titre1"/>
        <w:numPr>
          <w:ilvl w:val="0"/>
          <w:numId w:val="3"/>
        </w:numPr>
        <w:ind w:left="357" w:hanging="357"/>
        <w:jc w:val="both"/>
        <w:rPr>
          <w:rFonts w:asciiTheme="minorHAnsi" w:eastAsiaTheme="minorEastAsia" w:hAnsiTheme="minorHAnsi"/>
        </w:rPr>
      </w:pPr>
      <w:bookmarkStart w:id="0" w:name="_Toc531012492"/>
      <w:bookmarkStart w:id="1" w:name="_Toc59436937"/>
      <w:bookmarkStart w:id="2" w:name="_Toc208910125"/>
      <w:r>
        <w:rPr>
          <w:rFonts w:asciiTheme="minorHAnsi" w:eastAsiaTheme="minorEastAsia" w:hAnsiTheme="minorHAnsi"/>
        </w:rPr>
        <w:lastRenderedPageBreak/>
        <w:t>Objet du marché</w:t>
      </w:r>
      <w:r w:rsidR="005365F4">
        <w:rPr>
          <w:rFonts w:asciiTheme="minorHAnsi" w:eastAsiaTheme="minorEastAsia" w:hAnsiTheme="minorHAnsi"/>
        </w:rPr>
        <w:t xml:space="preserve"> –</w:t>
      </w:r>
      <w:proofErr w:type="gramStart"/>
      <w:r>
        <w:rPr>
          <w:rFonts w:asciiTheme="minorHAnsi" w:eastAsiaTheme="minorEastAsia" w:hAnsiTheme="minorHAnsi"/>
        </w:rPr>
        <w:t>C</w:t>
      </w:r>
      <w:r w:rsidR="001566D6">
        <w:rPr>
          <w:rFonts w:asciiTheme="minorHAnsi" w:eastAsiaTheme="minorEastAsia" w:hAnsiTheme="minorHAnsi"/>
        </w:rPr>
        <w:t>onditions</w:t>
      </w:r>
      <w:r w:rsidR="005365F4">
        <w:rPr>
          <w:rFonts w:asciiTheme="minorHAnsi" w:eastAsiaTheme="minorEastAsia" w:hAnsiTheme="minorHAnsi"/>
        </w:rPr>
        <w:t xml:space="preserve">  </w:t>
      </w:r>
      <w:bookmarkStart w:id="3" w:name="_Toc531012493"/>
      <w:bookmarkStart w:id="4" w:name="_Toc59436938"/>
      <w:bookmarkEnd w:id="0"/>
      <w:bookmarkEnd w:id="1"/>
      <w:r>
        <w:rPr>
          <w:rFonts w:asciiTheme="minorHAnsi" w:eastAsiaTheme="minorEastAsia" w:hAnsiTheme="minorHAnsi"/>
        </w:rPr>
        <w:t>générales</w:t>
      </w:r>
      <w:bookmarkEnd w:id="2"/>
      <w:proofErr w:type="gramEnd"/>
    </w:p>
    <w:p w14:paraId="4CE38206" w14:textId="0BEBF80B" w:rsidR="00A049A6" w:rsidRPr="005365F4" w:rsidRDefault="00482493" w:rsidP="00863B2F">
      <w:pPr>
        <w:pStyle w:val="Titre2"/>
        <w:numPr>
          <w:ilvl w:val="1"/>
          <w:numId w:val="3"/>
        </w:numPr>
        <w:ind w:left="624" w:hanging="624"/>
      </w:pPr>
      <w:bookmarkStart w:id="5" w:name="_Toc208910126"/>
      <w:bookmarkEnd w:id="3"/>
      <w:bookmarkEnd w:id="4"/>
      <w:r>
        <w:t>Objet du marché</w:t>
      </w:r>
      <w:bookmarkEnd w:id="5"/>
    </w:p>
    <w:p w14:paraId="2AF1A03E" w14:textId="5CE6EB97" w:rsidR="00482493" w:rsidRPr="00126D35" w:rsidRDefault="00482493" w:rsidP="00482493">
      <w:pPr>
        <w:jc w:val="both"/>
      </w:pPr>
      <w:r w:rsidRPr="002876D8">
        <w:t xml:space="preserve">Le présent marché </w:t>
      </w:r>
      <w:r>
        <w:t xml:space="preserve">est un accord-cadre qui a pour objet la </w:t>
      </w:r>
      <w:r>
        <w:rPr>
          <w:rFonts w:cstheme="minorHAnsi"/>
          <w:color w:val="000000"/>
        </w:rPr>
        <w:t>fabrication et la livraison d’un vibro-carottier pour les navires de la flotte océanographique Française.</w:t>
      </w:r>
      <w:r w:rsidRPr="00CE615C">
        <w:rPr>
          <w:rFonts w:cstheme="minorHAnsi"/>
          <w:color w:val="000000"/>
        </w:rPr>
        <w:t xml:space="preserve"> </w:t>
      </w:r>
      <w:r>
        <w:rPr>
          <w:rFonts w:cstheme="minorHAnsi"/>
          <w:color w:val="000000"/>
        </w:rPr>
        <w:t>Le détail des prestations et de l’environnement technique est défini au cahier des clauses techniques particulières.</w:t>
      </w:r>
    </w:p>
    <w:p w14:paraId="112DE24E" w14:textId="129D37A1" w:rsidR="00CB5A97" w:rsidRPr="00CE615C" w:rsidRDefault="00CB5A97" w:rsidP="00CE615C">
      <w:pPr>
        <w:jc w:val="both"/>
        <w:rPr>
          <w:rFonts w:cstheme="minorHAnsi"/>
          <w:color w:val="000000"/>
        </w:rPr>
      </w:pPr>
    </w:p>
    <w:p w14:paraId="22199D83" w14:textId="6B38E755" w:rsidR="001F06ED" w:rsidRPr="00C872BE" w:rsidRDefault="001566D6" w:rsidP="00863B2F">
      <w:pPr>
        <w:pStyle w:val="Titre2"/>
        <w:numPr>
          <w:ilvl w:val="1"/>
          <w:numId w:val="3"/>
        </w:numPr>
        <w:ind w:left="624" w:hanging="624"/>
        <w:rPr>
          <w:rFonts w:asciiTheme="minorHAnsi" w:hAnsiTheme="minorHAnsi" w:cstheme="minorHAnsi"/>
        </w:rPr>
      </w:pPr>
      <w:bookmarkStart w:id="6" w:name="_Toc208910127"/>
      <w:r>
        <w:rPr>
          <w:rFonts w:asciiTheme="minorHAnsi" w:hAnsiTheme="minorHAnsi" w:cstheme="minorHAnsi"/>
        </w:rPr>
        <w:t xml:space="preserve">Parties </w:t>
      </w:r>
      <w:r w:rsidR="00482493">
        <w:rPr>
          <w:rFonts w:asciiTheme="minorHAnsi" w:hAnsiTheme="minorHAnsi" w:cstheme="minorHAnsi"/>
        </w:rPr>
        <w:t>au marché</w:t>
      </w:r>
      <w:bookmarkEnd w:id="6"/>
    </w:p>
    <w:p w14:paraId="4BBC6B07" w14:textId="77D1F106" w:rsidR="001F06ED" w:rsidRPr="007B1E57" w:rsidRDefault="00482493" w:rsidP="001F06ED">
      <w:pPr>
        <w:rPr>
          <w:rFonts w:cstheme="minorHAnsi"/>
          <w:color w:val="000000"/>
        </w:rPr>
      </w:pPr>
      <w:r>
        <w:rPr>
          <w:rFonts w:cstheme="minorHAnsi"/>
          <w:color w:val="000000"/>
        </w:rPr>
        <w:t xml:space="preserve">Les parties au marché </w:t>
      </w:r>
      <w:proofErr w:type="gramStart"/>
      <w:r>
        <w:rPr>
          <w:rFonts w:cstheme="minorHAnsi"/>
          <w:color w:val="000000"/>
        </w:rPr>
        <w:t>sont</w:t>
      </w:r>
      <w:r w:rsidR="001F06ED" w:rsidRPr="007B1E57">
        <w:rPr>
          <w:rFonts w:cstheme="minorHAnsi"/>
          <w:color w:val="000000"/>
        </w:rPr>
        <w:t>:</w:t>
      </w:r>
      <w:proofErr w:type="gramEnd"/>
    </w:p>
    <w:p w14:paraId="1662CD7A" w14:textId="6A6E2563" w:rsidR="001F06ED" w:rsidRPr="007B1E57" w:rsidRDefault="00482493" w:rsidP="00863B2F">
      <w:pPr>
        <w:pStyle w:val="Paragraphedeliste"/>
        <w:numPr>
          <w:ilvl w:val="0"/>
          <w:numId w:val="7"/>
        </w:numPr>
        <w:spacing w:before="0" w:after="160" w:line="240" w:lineRule="auto"/>
        <w:jc w:val="both"/>
        <w:rPr>
          <w:rFonts w:cstheme="minorHAnsi"/>
          <w:color w:val="000000"/>
        </w:rPr>
      </w:pPr>
      <w:r>
        <w:rPr>
          <w:rFonts w:cstheme="minorHAnsi"/>
          <w:color w:val="000000"/>
        </w:rPr>
        <w:t>L’</w:t>
      </w:r>
      <w:r w:rsidR="001566D6" w:rsidRPr="001566D6">
        <w:rPr>
          <w:rFonts w:cstheme="minorHAnsi"/>
          <w:color w:val="000000"/>
        </w:rPr>
        <w:t xml:space="preserve">Ifremer, </w:t>
      </w:r>
      <w:r w:rsidRPr="00482493">
        <w:rPr>
          <w:rFonts w:cstheme="minorHAnsi"/>
          <w:color w:val="000000"/>
        </w:rPr>
        <w:t xml:space="preserve">désignée dans le présent contrat sous le </w:t>
      </w:r>
      <w:r>
        <w:rPr>
          <w:rFonts w:cstheme="minorHAnsi"/>
          <w:color w:val="000000"/>
        </w:rPr>
        <w:t>terme</w:t>
      </w:r>
      <w:r w:rsidRPr="00482493">
        <w:rPr>
          <w:rFonts w:cstheme="minorHAnsi"/>
          <w:color w:val="000000"/>
        </w:rPr>
        <w:t xml:space="preserve"> de « pouvoir adjudicateur » ou « acheteur »</w:t>
      </w:r>
      <w:r>
        <w:rPr>
          <w:rFonts w:cstheme="minorHAnsi"/>
          <w:color w:val="000000"/>
        </w:rPr>
        <w:t> ;</w:t>
      </w:r>
    </w:p>
    <w:p w14:paraId="08ED8D04" w14:textId="57EF8852" w:rsidR="001F06ED" w:rsidRPr="007B1E57" w:rsidRDefault="00482493" w:rsidP="00863B2F">
      <w:pPr>
        <w:pStyle w:val="Paragraphedeliste"/>
        <w:numPr>
          <w:ilvl w:val="0"/>
          <w:numId w:val="7"/>
        </w:numPr>
        <w:spacing w:before="0" w:after="160" w:line="240" w:lineRule="auto"/>
        <w:jc w:val="both"/>
        <w:rPr>
          <w:rFonts w:cstheme="minorHAnsi"/>
          <w:color w:val="000000"/>
        </w:rPr>
      </w:pPr>
      <w:r w:rsidRPr="00482493">
        <w:rPr>
          <w:rFonts w:cstheme="minorHAnsi"/>
          <w:color w:val="000000"/>
        </w:rPr>
        <w:t xml:space="preserve">Le fournisseur auquel le présent contrat est attribué, désigné dans le présent contrat sous le nom de « </w:t>
      </w:r>
      <w:r>
        <w:rPr>
          <w:rFonts w:cstheme="minorHAnsi"/>
          <w:color w:val="000000"/>
        </w:rPr>
        <w:t>Titulaire</w:t>
      </w:r>
      <w:r w:rsidRPr="00482493">
        <w:rPr>
          <w:rFonts w:cstheme="minorHAnsi"/>
          <w:color w:val="000000"/>
        </w:rPr>
        <w:t xml:space="preserve"> »</w:t>
      </w:r>
    </w:p>
    <w:p w14:paraId="1C477C6A" w14:textId="7DCB3F20" w:rsidR="001F06ED" w:rsidRPr="007B1E57" w:rsidRDefault="00DE597B" w:rsidP="001F06ED">
      <w:pPr>
        <w:rPr>
          <w:rFonts w:cstheme="minorHAnsi"/>
          <w:color w:val="000000"/>
        </w:rPr>
      </w:pPr>
      <w:r w:rsidRPr="00DE597B">
        <w:rPr>
          <w:rFonts w:cstheme="minorHAnsi"/>
          <w:color w:val="000000"/>
        </w:rPr>
        <w:t>Ci-après dénommés individuellement « la Partie » et collectivement « les Parties ».</w:t>
      </w:r>
    </w:p>
    <w:p w14:paraId="7D7CBD8E" w14:textId="11B3EC37" w:rsidR="001F06ED" w:rsidRPr="007B09F1" w:rsidRDefault="008B455B" w:rsidP="00863B2F">
      <w:pPr>
        <w:pStyle w:val="Titre2"/>
        <w:numPr>
          <w:ilvl w:val="1"/>
          <w:numId w:val="3"/>
        </w:numPr>
        <w:ind w:left="624" w:hanging="624"/>
        <w:rPr>
          <w:rFonts w:asciiTheme="minorHAnsi" w:hAnsiTheme="minorHAnsi" w:cstheme="minorHAnsi"/>
        </w:rPr>
      </w:pPr>
      <w:bookmarkStart w:id="7" w:name="_Toc208910128"/>
      <w:r>
        <w:rPr>
          <w:rFonts w:asciiTheme="minorHAnsi" w:hAnsiTheme="minorHAnsi" w:cstheme="minorHAnsi"/>
        </w:rPr>
        <w:t>Interlocuteur pour le suivi du marché</w:t>
      </w:r>
      <w:bookmarkEnd w:id="7"/>
    </w:p>
    <w:p w14:paraId="035909E5" w14:textId="33C9F897" w:rsidR="00FD1B42" w:rsidRPr="00ED5A96" w:rsidRDefault="00FD1B42" w:rsidP="00FD1B42">
      <w:pPr>
        <w:jc w:val="both"/>
        <w:rPr>
          <w:rFonts w:asciiTheme="majorHAnsi" w:hAnsiTheme="majorHAnsi" w:cstheme="majorHAnsi"/>
        </w:rPr>
      </w:pPr>
      <w:bookmarkStart w:id="8" w:name="_Toc89435821"/>
      <w:bookmarkStart w:id="9" w:name="_Toc155361592"/>
      <w:r w:rsidRPr="00ED5A96">
        <w:rPr>
          <w:rFonts w:asciiTheme="majorHAnsi" w:hAnsiTheme="majorHAnsi" w:cstheme="majorHAnsi"/>
        </w:rPr>
        <w:t xml:space="preserve">Dès la notification du marché, le titulaire désigne un interlocuteur unique pour les besoins de l'exécution du marché. </w:t>
      </w:r>
    </w:p>
    <w:p w14:paraId="09DD56EF" w14:textId="77777777" w:rsidR="00FD1B42" w:rsidRPr="00ED5A96" w:rsidRDefault="00FD1B42" w:rsidP="00FD1B42">
      <w:pPr>
        <w:jc w:val="both"/>
        <w:rPr>
          <w:rFonts w:asciiTheme="majorHAnsi" w:hAnsiTheme="majorHAnsi" w:cstheme="majorHAnsi"/>
        </w:rPr>
      </w:pPr>
      <w:r w:rsidRPr="00ED5A96">
        <w:rPr>
          <w:rFonts w:asciiTheme="majorHAnsi" w:hAnsiTheme="majorHAnsi" w:cstheme="majorHAnsi"/>
        </w:rPr>
        <w:t>Cet interlocuteur est réputé disposer des pouvoirs suffisants pour prendre, dès notification de leur nom au pouvoir adjudicateur dans les délais requis ou impartis par le marché, les décisions nécessaires engageant le titulaire.</w:t>
      </w:r>
    </w:p>
    <w:p w14:paraId="0B5CBFE8" w14:textId="0CE47786" w:rsidR="00FD1B42" w:rsidRPr="00ED5A96" w:rsidRDefault="00FD1B42" w:rsidP="00FD1B42">
      <w:pPr>
        <w:jc w:val="both"/>
        <w:rPr>
          <w:rFonts w:asciiTheme="majorHAnsi" w:hAnsiTheme="majorHAnsi" w:cstheme="majorHAnsi"/>
        </w:rPr>
      </w:pPr>
      <w:r w:rsidRPr="00FD1B42">
        <w:rPr>
          <w:rFonts w:asciiTheme="majorHAnsi" w:hAnsiTheme="majorHAnsi" w:cstheme="majorHAnsi"/>
        </w:rPr>
        <w:t>Plus généralement le titulaire doit notifier sans délai au pouvoir adjudicateur toutes les modifications importantes de fonctionnement de l'entreprise pouvant influer sur le déroulement du marché.</w:t>
      </w:r>
    </w:p>
    <w:p w14:paraId="003AD9CA" w14:textId="77777777" w:rsidR="00FD1B42" w:rsidRPr="00ED5A96" w:rsidRDefault="00FD1B42" w:rsidP="00FD1B42">
      <w:pPr>
        <w:jc w:val="both"/>
        <w:rPr>
          <w:rFonts w:asciiTheme="majorHAnsi" w:hAnsiTheme="majorHAnsi" w:cstheme="majorHAnsi"/>
        </w:rPr>
      </w:pPr>
      <w:r w:rsidRPr="00ED5A96">
        <w:rPr>
          <w:rFonts w:asciiTheme="majorHAnsi" w:hAnsiTheme="majorHAnsi" w:cstheme="majorHAnsi"/>
        </w:rPr>
        <w:t xml:space="preserve">Le titulaire est tenu de notifier sans délai au pouvoir adjudicateur les modifications survenant au cours de l'exécution du marché et qui se rapportent notamment à l’interlocuteur unique. </w:t>
      </w:r>
    </w:p>
    <w:p w14:paraId="311FD429" w14:textId="77777777" w:rsidR="00FD1B42" w:rsidRPr="00642CBD" w:rsidRDefault="00FD1B42" w:rsidP="00642CBD">
      <w:pPr>
        <w:jc w:val="both"/>
        <w:rPr>
          <w:lang w:val="en-GB"/>
        </w:rPr>
      </w:pPr>
    </w:p>
    <w:p w14:paraId="52648598" w14:textId="516F1F5C" w:rsidR="00CE615C" w:rsidRPr="00C872BE" w:rsidRDefault="00DB3691" w:rsidP="00863B2F">
      <w:pPr>
        <w:pStyle w:val="Titre2"/>
        <w:numPr>
          <w:ilvl w:val="1"/>
          <w:numId w:val="3"/>
        </w:numPr>
        <w:ind w:left="624" w:hanging="624"/>
        <w:rPr>
          <w:rFonts w:asciiTheme="minorHAnsi" w:hAnsiTheme="minorHAnsi" w:cstheme="minorHAnsi"/>
        </w:rPr>
      </w:pPr>
      <w:bookmarkStart w:id="10" w:name="_Toc208910129"/>
      <w:bookmarkEnd w:id="8"/>
      <w:bookmarkEnd w:id="9"/>
      <w:r>
        <w:rPr>
          <w:rFonts w:asciiTheme="minorHAnsi" w:hAnsiTheme="minorHAnsi" w:cstheme="minorHAnsi"/>
        </w:rPr>
        <w:t>Décompte des délais</w:t>
      </w:r>
      <w:bookmarkEnd w:id="10"/>
    </w:p>
    <w:p w14:paraId="46286B94" w14:textId="1F95D50F" w:rsidR="00642CBD" w:rsidRPr="00DB3691" w:rsidRDefault="001A564E" w:rsidP="00DB3691">
      <w:pPr>
        <w:spacing w:before="0" w:after="160" w:line="240" w:lineRule="auto"/>
        <w:jc w:val="both"/>
        <w:rPr>
          <w:rFonts w:cstheme="minorHAnsi"/>
          <w:color w:val="000000"/>
        </w:rPr>
      </w:pPr>
      <w:r w:rsidRPr="00DB3691">
        <w:rPr>
          <w:rFonts w:cstheme="minorHAnsi"/>
          <w:color w:val="000000"/>
        </w:rPr>
        <w:t>Les délais du marché s’entendent en jours calendaires à défaut de toute autre mention. Le calendrier qui fait foi est le calendrier Français.</w:t>
      </w:r>
    </w:p>
    <w:p w14:paraId="0979AB03" w14:textId="73A769D9" w:rsidR="00A049A6" w:rsidRPr="002D1262" w:rsidRDefault="00A049A6" w:rsidP="00863B2F">
      <w:pPr>
        <w:pStyle w:val="Titre2"/>
        <w:numPr>
          <w:ilvl w:val="1"/>
          <w:numId w:val="3"/>
        </w:numPr>
        <w:ind w:left="624" w:hanging="624"/>
      </w:pPr>
      <w:bookmarkStart w:id="11" w:name="_Toc531012494"/>
      <w:bookmarkStart w:id="12" w:name="_Toc59436939"/>
      <w:bookmarkStart w:id="13" w:name="_Hlk157597704"/>
      <w:bookmarkStart w:id="14" w:name="_Toc208910130"/>
      <w:r w:rsidRPr="00ED5A96">
        <w:t>Co</w:t>
      </w:r>
      <w:bookmarkEnd w:id="11"/>
      <w:bookmarkEnd w:id="12"/>
      <w:bookmarkEnd w:id="13"/>
      <w:r w:rsidR="006D0883">
        <w:t>traitance</w:t>
      </w:r>
      <w:bookmarkEnd w:id="14"/>
    </w:p>
    <w:p w14:paraId="3DE2BE35" w14:textId="2AB35B26" w:rsidR="00642CBD" w:rsidRPr="00642CBD" w:rsidRDefault="00A049A6" w:rsidP="00642CBD">
      <w:r w:rsidRPr="00ED5A96">
        <w:rPr>
          <w:rFonts w:asciiTheme="majorHAnsi" w:hAnsiTheme="majorHAnsi" w:cstheme="majorHAnsi"/>
        </w:rPr>
        <w:t>Les opérateurs économiques peuvent constituer l’un ou l’autre des groupements définis à l’article R2142-20 du Code de la Commande publique.</w:t>
      </w:r>
      <w:r w:rsidR="00642CBD" w:rsidRPr="00642CBD">
        <w:t xml:space="preserve"> </w:t>
      </w:r>
    </w:p>
    <w:p w14:paraId="15DB84AB" w14:textId="3557E268" w:rsidR="00A049A6" w:rsidRPr="00ED5A96" w:rsidRDefault="00A049A6" w:rsidP="00A049A6">
      <w:pPr>
        <w:jc w:val="both"/>
        <w:rPr>
          <w:rFonts w:asciiTheme="majorHAnsi" w:hAnsiTheme="majorHAnsi" w:cstheme="majorHAnsi"/>
        </w:rPr>
      </w:pPr>
      <w:r w:rsidRPr="00ED5A96">
        <w:rPr>
          <w:rFonts w:asciiTheme="majorHAnsi" w:hAnsiTheme="majorHAnsi" w:cstheme="majorHAnsi"/>
        </w:rPr>
        <w:t>En cas de groupement conjoint, le mandataire sera obligatoirement solidaire.</w:t>
      </w:r>
    </w:p>
    <w:p w14:paraId="62805897" w14:textId="2B0CEB2F" w:rsidR="00A049A6" w:rsidRDefault="00A049A6" w:rsidP="005365F4">
      <w:pPr>
        <w:jc w:val="both"/>
        <w:rPr>
          <w:rFonts w:asciiTheme="majorHAnsi" w:hAnsiTheme="majorHAnsi" w:cstheme="majorHAnsi"/>
        </w:rPr>
      </w:pPr>
      <w:r w:rsidRPr="00ED5A96">
        <w:rPr>
          <w:rFonts w:asciiTheme="majorHAnsi" w:hAnsiTheme="majorHAnsi" w:cstheme="majorHAnsi"/>
        </w:rPr>
        <w:t>Quel que soit la forme du groupement, l’un des prestataires, membre du groupement, est désigné dans l’acte d’engagement comme mandataire. Il représente l’ensemble des membres vis-à-vis du pouvoir adjudicateur, et coordonne les prestations des membres du groupement.</w:t>
      </w:r>
    </w:p>
    <w:p w14:paraId="6DC7A5A5" w14:textId="3B0AEDBD" w:rsidR="00642CBD" w:rsidRDefault="00642CBD" w:rsidP="005365F4">
      <w:pPr>
        <w:jc w:val="both"/>
        <w:rPr>
          <w:rFonts w:asciiTheme="majorHAnsi" w:hAnsiTheme="majorHAnsi" w:cstheme="majorHAnsi"/>
        </w:rPr>
      </w:pPr>
    </w:p>
    <w:p w14:paraId="2D4F365D" w14:textId="554E4E24" w:rsidR="00642CBD" w:rsidRDefault="00642CBD" w:rsidP="005365F4">
      <w:pPr>
        <w:jc w:val="both"/>
        <w:rPr>
          <w:rFonts w:asciiTheme="majorHAnsi" w:hAnsiTheme="majorHAnsi" w:cstheme="majorHAnsi"/>
        </w:rPr>
      </w:pPr>
    </w:p>
    <w:p w14:paraId="38189BA9" w14:textId="77777777" w:rsidR="00642CBD" w:rsidRPr="00ED5A96" w:rsidRDefault="00642CBD" w:rsidP="005365F4">
      <w:pPr>
        <w:jc w:val="both"/>
        <w:rPr>
          <w:rFonts w:asciiTheme="majorHAnsi" w:hAnsiTheme="majorHAnsi" w:cstheme="majorHAnsi"/>
        </w:rPr>
      </w:pPr>
    </w:p>
    <w:p w14:paraId="7F227772" w14:textId="6E2F1551" w:rsidR="00A049A6" w:rsidRPr="002D1262" w:rsidRDefault="00A049A6" w:rsidP="00863B2F">
      <w:pPr>
        <w:pStyle w:val="Titre2"/>
        <w:numPr>
          <w:ilvl w:val="1"/>
          <w:numId w:val="3"/>
        </w:numPr>
        <w:ind w:left="624" w:hanging="624"/>
      </w:pPr>
      <w:bookmarkStart w:id="15" w:name="_Toc531012495"/>
      <w:bookmarkStart w:id="16" w:name="_Toc59436940"/>
      <w:bookmarkStart w:id="17" w:name="_Toc208910131"/>
      <w:r w:rsidRPr="00ED5A96">
        <w:t>Sous-traitance</w:t>
      </w:r>
      <w:bookmarkEnd w:id="15"/>
      <w:bookmarkEnd w:id="16"/>
      <w:bookmarkEnd w:id="17"/>
    </w:p>
    <w:p w14:paraId="607BA256" w14:textId="77777777" w:rsidR="001F06ED" w:rsidRPr="00C872BE" w:rsidRDefault="001F06ED" w:rsidP="00CE615C">
      <w:pPr>
        <w:jc w:val="both"/>
        <w:rPr>
          <w:rFonts w:eastAsiaTheme="minorEastAsia" w:cstheme="minorHAnsi"/>
          <w:bCs/>
        </w:rPr>
      </w:pPr>
      <w:r w:rsidRPr="00C872BE">
        <w:rPr>
          <w:rFonts w:cstheme="minorHAnsi"/>
        </w:rPr>
        <w:t xml:space="preserve">Le titulaire du marché peut recourir à la sous-traitance dans les conditions définies aux articles </w:t>
      </w:r>
      <w:r w:rsidRPr="00C872BE">
        <w:rPr>
          <w:rFonts w:eastAsiaTheme="minorEastAsia" w:cstheme="minorHAnsi"/>
          <w:bCs/>
        </w:rPr>
        <w:t>L2193-1</w:t>
      </w:r>
      <w:r w:rsidRPr="00C872BE">
        <w:rPr>
          <w:rFonts w:cstheme="minorHAnsi"/>
          <w:bCs/>
        </w:rPr>
        <w:t>, L2193-2, L2193-3 et L2193-10 du Code la commande publique</w:t>
      </w:r>
      <w:r>
        <w:rPr>
          <w:rFonts w:cstheme="minorHAnsi"/>
          <w:bCs/>
        </w:rPr>
        <w:t>.</w:t>
      </w:r>
      <w:r w:rsidRPr="00C872BE">
        <w:rPr>
          <w:rFonts w:cstheme="minorHAnsi"/>
          <w:bCs/>
        </w:rPr>
        <w:t xml:space="preserve"> </w:t>
      </w:r>
    </w:p>
    <w:p w14:paraId="020FB14F" w14:textId="77777777" w:rsidR="001F06ED" w:rsidRPr="00C872BE" w:rsidRDefault="001F06ED" w:rsidP="00CE615C">
      <w:pPr>
        <w:jc w:val="both"/>
        <w:rPr>
          <w:rFonts w:cstheme="minorHAnsi"/>
        </w:rPr>
      </w:pPr>
      <w:r w:rsidRPr="00C872BE">
        <w:rPr>
          <w:rFonts w:cstheme="minorHAnsi"/>
        </w:rPr>
        <w:t xml:space="preserve">Le titulaire du marché est habilité à sous-traiter une partie de ses prestations, provoquant obligatoirement le paiement direct de celui-ci pour des prestations supérieures à 600.00 € T.T.C. </w:t>
      </w:r>
    </w:p>
    <w:p w14:paraId="2F11E50A" w14:textId="77777777" w:rsidR="001F06ED" w:rsidRPr="00C872BE" w:rsidRDefault="001F06ED" w:rsidP="00CE615C">
      <w:pPr>
        <w:jc w:val="both"/>
        <w:rPr>
          <w:rFonts w:cstheme="minorHAnsi"/>
        </w:rPr>
      </w:pPr>
      <w:r w:rsidRPr="00C872BE">
        <w:rPr>
          <w:rFonts w:cstheme="minorHAnsi"/>
        </w:rPr>
        <w:t>L’entreprise sous-traitante devra obligatoirement être acceptée et ses conditions de paiement agréées par le Représentant du pouvoir adjudicateur avant tout début de prestation.</w:t>
      </w:r>
    </w:p>
    <w:p w14:paraId="5C8C7318" w14:textId="77777777" w:rsidR="001F06ED" w:rsidRPr="00C872BE" w:rsidRDefault="001F06ED" w:rsidP="00CE615C">
      <w:pPr>
        <w:jc w:val="both"/>
        <w:rPr>
          <w:rFonts w:cstheme="minorHAnsi"/>
        </w:rPr>
      </w:pPr>
      <w:r w:rsidRPr="00C872BE">
        <w:rPr>
          <w:rFonts w:cstheme="minorHAnsi"/>
        </w:rPr>
        <w:t>L'acceptation de l'agrément d'un sous-traitant ainsi que les conditions de paiement correspondantes sont possibles en cours de marché selon les modalités définies à l'article L2193-5 du Code de la commande publique et à l'article 3.6 du CCAG/MI.</w:t>
      </w:r>
    </w:p>
    <w:p w14:paraId="132854FC" w14:textId="77777777" w:rsidR="001F06ED" w:rsidRPr="00C872BE" w:rsidRDefault="001F06ED" w:rsidP="00CE615C">
      <w:pPr>
        <w:jc w:val="both"/>
        <w:rPr>
          <w:rFonts w:cstheme="minorHAnsi"/>
        </w:rPr>
      </w:pPr>
      <w:r w:rsidRPr="00C872BE">
        <w:rPr>
          <w:rFonts w:cstheme="minorHAnsi"/>
        </w:rPr>
        <w:t>Pour chaque sous-traitant présenté pendant l'exécution du marché, le titulaire devra joindre, en sus du projet d'acte spécial ou de l'avenant :</w:t>
      </w:r>
    </w:p>
    <w:p w14:paraId="0D51054B" w14:textId="77777777" w:rsidR="001F06ED" w:rsidRPr="00C872BE" w:rsidRDefault="001F06ED" w:rsidP="00CE615C">
      <w:pPr>
        <w:pStyle w:val="Liste"/>
        <w:rPr>
          <w:rFonts w:asciiTheme="minorHAnsi" w:hAnsiTheme="minorHAnsi" w:cstheme="minorHAnsi"/>
        </w:rPr>
      </w:pPr>
      <w:r w:rsidRPr="00C872BE">
        <w:rPr>
          <w:rFonts w:asciiTheme="minorHAnsi" w:hAnsiTheme="minorHAnsi" w:cstheme="minorHAnsi"/>
        </w:rPr>
        <w:t xml:space="preserve">Une déclaration du sous-traitant concerné indiquant qu'il ne tombe pas sous le coup de l'interdiction découlant de l’article L2141-1 à L2141-14 du code de la commande </w:t>
      </w:r>
      <w:proofErr w:type="gramStart"/>
      <w:r w:rsidRPr="00C872BE">
        <w:rPr>
          <w:rFonts w:asciiTheme="minorHAnsi" w:hAnsiTheme="minorHAnsi" w:cstheme="minorHAnsi"/>
        </w:rPr>
        <w:t>publique;</w:t>
      </w:r>
      <w:proofErr w:type="gramEnd"/>
    </w:p>
    <w:p w14:paraId="7844B521" w14:textId="77777777" w:rsidR="001F06ED" w:rsidRPr="00C872BE" w:rsidRDefault="001F06ED" w:rsidP="00CE615C">
      <w:pPr>
        <w:pStyle w:val="Liste"/>
        <w:rPr>
          <w:rFonts w:asciiTheme="minorHAnsi" w:hAnsiTheme="minorHAnsi" w:cstheme="minorHAnsi"/>
        </w:rPr>
      </w:pPr>
      <w:r w:rsidRPr="00C872BE">
        <w:rPr>
          <w:rFonts w:asciiTheme="minorHAnsi" w:hAnsiTheme="minorHAnsi" w:cstheme="minorHAnsi"/>
        </w:rPr>
        <w:t>Une attestation sur l'honneur du sous-traitant indiquant qu'il n'a pas fait l'objet au cours des cinq dernières années, d'une condamnation inscrite au bulletin N°2 du casier judiciaire pour les infractions visées aux articles L.8221-1, L.8221-3, L.8221-5, L.8251-1, L.8231-1 et L.8241-1 du code du travail.</w:t>
      </w:r>
    </w:p>
    <w:p w14:paraId="7EE5BD9A" w14:textId="77777777" w:rsidR="001F06ED" w:rsidRPr="00C872BE" w:rsidRDefault="001F06ED" w:rsidP="001F06ED">
      <w:pPr>
        <w:rPr>
          <w:rFonts w:cstheme="minorHAnsi"/>
        </w:rPr>
      </w:pPr>
      <w:r w:rsidRPr="00C872BE">
        <w:rPr>
          <w:rFonts w:cstheme="minorHAnsi"/>
        </w:rPr>
        <w:t>L’acte spécial (formulaire DC4) est disponible à l'adresse suivante :</w:t>
      </w:r>
    </w:p>
    <w:p w14:paraId="4EA7BEA5" w14:textId="77777777" w:rsidR="001F06ED" w:rsidRPr="00C872BE" w:rsidRDefault="00516684" w:rsidP="001F06ED">
      <w:pPr>
        <w:rPr>
          <w:rFonts w:cstheme="minorHAnsi"/>
        </w:rPr>
      </w:pPr>
      <w:hyperlink r:id="rId11" w:history="1">
        <w:r w:rsidR="001F06ED" w:rsidRPr="00C872BE">
          <w:rPr>
            <w:rStyle w:val="Lienhypertexte"/>
            <w:rFonts w:cstheme="minorHAnsi"/>
          </w:rPr>
          <w:t>https://www.economie.gouv.fr/daj/formulaires-declaration-du-candidat</w:t>
        </w:r>
      </w:hyperlink>
    </w:p>
    <w:p w14:paraId="1449A9F8" w14:textId="77777777" w:rsidR="001F06ED" w:rsidRPr="00C872BE" w:rsidRDefault="001F06ED" w:rsidP="001F06ED">
      <w:pPr>
        <w:rPr>
          <w:rFonts w:cstheme="minorHAnsi"/>
        </w:rPr>
      </w:pPr>
      <w:r w:rsidRPr="00C872BE">
        <w:rPr>
          <w:rFonts w:cstheme="minorHAnsi"/>
        </w:rPr>
        <w:t>Toute sous-traitance occulte pourra être sanctionnée par la résiliation du marché pour faute aux frais et risques de l'entreprise titulaire du marché (article 48.1 du CCAG/MI).</w:t>
      </w:r>
    </w:p>
    <w:p w14:paraId="64CBB077" w14:textId="4696DF0D" w:rsidR="00A049A6" w:rsidRDefault="00A049A6" w:rsidP="00A049A6">
      <w:pPr>
        <w:rPr>
          <w:rFonts w:asciiTheme="majorHAnsi" w:hAnsiTheme="majorHAnsi" w:cstheme="majorHAnsi"/>
        </w:rPr>
      </w:pPr>
    </w:p>
    <w:p w14:paraId="1D014095" w14:textId="77777777" w:rsidR="00CE615C" w:rsidRPr="00C872BE" w:rsidRDefault="00CE615C" w:rsidP="00863B2F">
      <w:pPr>
        <w:pStyle w:val="Titre2"/>
        <w:numPr>
          <w:ilvl w:val="1"/>
          <w:numId w:val="3"/>
        </w:numPr>
        <w:ind w:left="624" w:hanging="624"/>
        <w:rPr>
          <w:rFonts w:asciiTheme="minorHAnsi" w:hAnsiTheme="minorHAnsi" w:cstheme="minorHAnsi"/>
        </w:rPr>
      </w:pPr>
      <w:bookmarkStart w:id="18" w:name="_Toc8730117"/>
      <w:bookmarkStart w:id="19" w:name="_Toc9264047"/>
      <w:bookmarkStart w:id="20" w:name="_Toc9867718"/>
      <w:bookmarkStart w:id="21" w:name="_Toc12269932"/>
      <w:bookmarkStart w:id="22" w:name="_Toc155361593"/>
      <w:bookmarkStart w:id="23" w:name="_Toc208910132"/>
      <w:r w:rsidRPr="00C872BE">
        <w:rPr>
          <w:rFonts w:asciiTheme="minorHAnsi" w:hAnsiTheme="minorHAnsi" w:cstheme="minorHAnsi"/>
        </w:rPr>
        <w:t>Protection de la main d’œuvre</w:t>
      </w:r>
      <w:bookmarkEnd w:id="18"/>
      <w:bookmarkEnd w:id="19"/>
      <w:bookmarkEnd w:id="20"/>
      <w:bookmarkEnd w:id="21"/>
      <w:bookmarkEnd w:id="22"/>
      <w:bookmarkEnd w:id="23"/>
    </w:p>
    <w:p w14:paraId="541742CF" w14:textId="77777777" w:rsidR="00CE615C" w:rsidRPr="00C41EE5" w:rsidRDefault="00CE615C" w:rsidP="00CE615C">
      <w:pPr>
        <w:jc w:val="both"/>
        <w:rPr>
          <w:rFonts w:cstheme="minorHAnsi"/>
        </w:rPr>
      </w:pPr>
      <w:r w:rsidRPr="00C41EE5">
        <w:rPr>
          <w:rFonts w:cstheme="minorHAnsi"/>
        </w:rPr>
        <w:t>Le titulaire est soumis aux obligations résultant des lois et règlements relatives à la protection de la main d'œuvre et aux conditions du travail.</w:t>
      </w:r>
    </w:p>
    <w:p w14:paraId="1B6ADF43" w14:textId="77777777" w:rsidR="00CE615C" w:rsidRPr="00C41EE5" w:rsidRDefault="00CE615C" w:rsidP="00CE615C">
      <w:pPr>
        <w:jc w:val="both"/>
        <w:rPr>
          <w:rFonts w:cstheme="minorHAnsi"/>
        </w:rPr>
      </w:pPr>
      <w:r w:rsidRPr="00C41EE5">
        <w:rPr>
          <w:rFonts w:cstheme="minorHAnsi"/>
        </w:rPr>
        <w:t xml:space="preserve">Le titulaire doit être en mesure de justifier pour lui-même et ses sous-traitants quel que soit leur rang, sur simple demande du Pouvoir adjudicateur, du respect des obligations prévues par les huit conventions fondamentales de l'Organisation Internationale du Travail. </w:t>
      </w:r>
    </w:p>
    <w:p w14:paraId="6E03BB91" w14:textId="77777777" w:rsidR="00CE615C" w:rsidRPr="00C41EE5" w:rsidRDefault="00CE615C" w:rsidP="00CE615C">
      <w:pPr>
        <w:jc w:val="both"/>
        <w:rPr>
          <w:rFonts w:cstheme="minorHAnsi"/>
        </w:rPr>
      </w:pPr>
      <w:r w:rsidRPr="00C41EE5">
        <w:rPr>
          <w:rFonts w:cstheme="minorHAnsi"/>
        </w:rPr>
        <w:t>Il devra, sur demande du Pouvoir adjudicateur, communiquer les documents justificatifs et permettre l'accès à l'ensemble de ses lieux de travail et de ceux de ses sous-traitants.</w:t>
      </w:r>
    </w:p>
    <w:p w14:paraId="203FACA7" w14:textId="77777777" w:rsidR="00CE615C" w:rsidRPr="00C41EE5" w:rsidRDefault="00CE615C" w:rsidP="00CE615C">
      <w:pPr>
        <w:jc w:val="both"/>
        <w:rPr>
          <w:rFonts w:cstheme="minorHAnsi"/>
        </w:rPr>
      </w:pPr>
      <w:r w:rsidRPr="00C41EE5">
        <w:rPr>
          <w:rFonts w:cstheme="minorHAnsi"/>
        </w:rPr>
        <w:t>En cas d'infraction constatée, le marché pourra être résilié dans les conditions définies à l'article 44.1 du CCAG/MI.</w:t>
      </w:r>
    </w:p>
    <w:p w14:paraId="45CF49A0" w14:textId="77777777" w:rsidR="00CE615C" w:rsidRPr="004C1E7D" w:rsidRDefault="00CE615C" w:rsidP="00CE615C">
      <w:pPr>
        <w:jc w:val="both"/>
        <w:rPr>
          <w:rFonts w:cstheme="minorHAnsi"/>
        </w:rPr>
      </w:pPr>
      <w:r w:rsidRPr="004C1E7D">
        <w:rPr>
          <w:rFonts w:cstheme="minorHAnsi"/>
        </w:rPr>
        <w:t>Le titulaire remet, avant la notification du marché :</w:t>
      </w:r>
    </w:p>
    <w:p w14:paraId="3C48597D" w14:textId="77777777" w:rsidR="00CE615C" w:rsidRPr="004C1E7D" w:rsidRDefault="00CE615C" w:rsidP="00CE615C">
      <w:pPr>
        <w:pStyle w:val="Listenumros"/>
        <w:jc w:val="both"/>
        <w:rPr>
          <w:rFonts w:cstheme="minorHAnsi"/>
        </w:rPr>
      </w:pPr>
      <w:proofErr w:type="gramStart"/>
      <w:r w:rsidRPr="004C1E7D">
        <w:rPr>
          <w:rFonts w:cstheme="minorHAnsi"/>
        </w:rPr>
        <w:t>une</w:t>
      </w:r>
      <w:proofErr w:type="gramEnd"/>
      <w:r w:rsidRPr="004C1E7D">
        <w:rPr>
          <w:rFonts w:cstheme="minorHAnsi"/>
        </w:rPr>
        <w:t xml:space="preserve"> attestation sur l'honneur indiquant son intention d'employer des salariés étrangers, et dans l'affirmative, la liste des salariés étrangers employés et soumis à l'autorisation de </w:t>
      </w:r>
      <w:r w:rsidRPr="004C1E7D">
        <w:rPr>
          <w:rFonts w:cstheme="minorHAnsi"/>
        </w:rPr>
        <w:lastRenderedPageBreak/>
        <w:t xml:space="preserve">travail prévue à l'article L 5221-2 du Code du travail en précisant pour chaque salarié (D. 8254-2 du même code) : </w:t>
      </w:r>
    </w:p>
    <w:p w14:paraId="3E9DEC7F"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Sa date d'embauche ;</w:t>
      </w:r>
    </w:p>
    <w:p w14:paraId="4B86A70B"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 xml:space="preserve">Sa nationalité ; </w:t>
      </w:r>
    </w:p>
    <w:p w14:paraId="07C321D9"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Le type et le numéro d'ordre du titre valant autorisation de travail.</w:t>
      </w:r>
    </w:p>
    <w:p w14:paraId="63F634EE" w14:textId="77777777" w:rsidR="00CE615C" w:rsidRPr="004C1E7D" w:rsidRDefault="00CE615C" w:rsidP="00CE615C">
      <w:pPr>
        <w:pStyle w:val="Listenumros"/>
        <w:jc w:val="both"/>
        <w:rPr>
          <w:rFonts w:cstheme="minorHAnsi"/>
        </w:rPr>
      </w:pPr>
      <w:r w:rsidRPr="004C1E7D">
        <w:rPr>
          <w:rFonts w:cstheme="minorHAnsi"/>
        </w:rPr>
        <w:t>Les attestations attestant qu'il est à jour de ses obligations sociales (paiement des cotisations et contribution sociales) auprès de l'URSSAF, au 31 décembre de l'année précédente, et du paiement des impôts et taxes dus au Trésor Public, conformément à l’arrêté du 22 mars 2019 fixant les impôts, taxes, contributions ou cotisations sociales donnant lieu à la délivrance de certificats pour l'attribution de marchés publics et de contrats de concession.</w:t>
      </w:r>
    </w:p>
    <w:p w14:paraId="77598A04" w14:textId="77777777" w:rsidR="00CE615C" w:rsidRPr="004C1E7D" w:rsidRDefault="00CE615C" w:rsidP="00CE615C">
      <w:pPr>
        <w:pStyle w:val="Listenumros"/>
        <w:jc w:val="both"/>
        <w:rPr>
          <w:rFonts w:cstheme="minorHAnsi"/>
        </w:rPr>
      </w:pPr>
      <w:r w:rsidRPr="004C1E7D">
        <w:rPr>
          <w:rFonts w:cstheme="minorHAnsi"/>
        </w:rPr>
        <w:t xml:space="preserve">Lorsque l'immatriculation du cocontractant au registre du commerce et des sociétés ou au répertoire des métiers est obligatoire ou lorsqu'il s'agit d'une profession réglementée, l'un des documents suivants : </w:t>
      </w:r>
    </w:p>
    <w:p w14:paraId="4110A973"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Un extrait de l'inscription au registre du commerce et des sociétés (K ou K bis) ;</w:t>
      </w:r>
    </w:p>
    <w:p w14:paraId="37416D21"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 xml:space="preserve">Une carte d'identification justifiant de l'inscription au répertoire des métiers ; </w:t>
      </w:r>
    </w:p>
    <w:p w14:paraId="64046859"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Un devis, un document publicitaire ou une correspondance professionnelle, à condition qu'y soient mentionnés le nom ou la dénomination sociale, l'adresse complète et le numéro d'immatriculation au registre du commerce et des sociétés ou au répertoire des métiers ou à une liste ou un tableau d'un ordre professionnel, ou la référence de l'agrément délivré par l'autorité compétente ;</w:t>
      </w:r>
    </w:p>
    <w:p w14:paraId="1824049D" w14:textId="77777777" w:rsidR="00CE615C" w:rsidRPr="004C1E7D" w:rsidRDefault="00CE615C" w:rsidP="00CE615C">
      <w:pPr>
        <w:pStyle w:val="Liste2"/>
        <w:rPr>
          <w:rFonts w:asciiTheme="minorHAnsi" w:hAnsiTheme="minorHAnsi" w:cstheme="minorHAnsi"/>
        </w:rPr>
      </w:pPr>
      <w:r w:rsidRPr="004C1E7D">
        <w:rPr>
          <w:rFonts w:asciiTheme="minorHAnsi" w:hAnsiTheme="minorHAnsi" w:cstheme="minorHAnsi"/>
        </w:rPr>
        <w:t>Un récépissé du dépôt de déclaration auprès d'un centre de formalités des entreprises pour les personnes en cours d'inscription.</w:t>
      </w:r>
    </w:p>
    <w:p w14:paraId="38D1AC30" w14:textId="77777777" w:rsidR="00CE615C" w:rsidRPr="00C872BE" w:rsidRDefault="00CE615C" w:rsidP="00863B2F">
      <w:pPr>
        <w:pStyle w:val="Titre2"/>
        <w:numPr>
          <w:ilvl w:val="1"/>
          <w:numId w:val="3"/>
        </w:numPr>
        <w:ind w:left="624" w:hanging="624"/>
        <w:rPr>
          <w:rFonts w:asciiTheme="minorHAnsi" w:hAnsiTheme="minorHAnsi" w:cstheme="minorHAnsi"/>
        </w:rPr>
      </w:pPr>
      <w:bookmarkStart w:id="24" w:name="_Toc8730118"/>
      <w:bookmarkStart w:id="25" w:name="_Toc9264048"/>
      <w:bookmarkStart w:id="26" w:name="_Toc9867719"/>
      <w:bookmarkStart w:id="27" w:name="_Toc12269933"/>
      <w:bookmarkStart w:id="28" w:name="_Toc155361594"/>
      <w:bookmarkStart w:id="29" w:name="_Toc208910133"/>
      <w:r w:rsidRPr="00C872BE">
        <w:rPr>
          <w:rFonts w:asciiTheme="minorHAnsi" w:hAnsiTheme="minorHAnsi" w:cstheme="minorHAnsi"/>
        </w:rPr>
        <w:t>Dispositions applicables en cas de titulaire étranger</w:t>
      </w:r>
      <w:bookmarkEnd w:id="24"/>
      <w:bookmarkEnd w:id="25"/>
      <w:bookmarkEnd w:id="26"/>
      <w:bookmarkEnd w:id="27"/>
      <w:bookmarkEnd w:id="28"/>
      <w:bookmarkEnd w:id="29"/>
    </w:p>
    <w:p w14:paraId="5EC78D45" w14:textId="77777777" w:rsidR="00CE615C" w:rsidRPr="00C872BE" w:rsidRDefault="00CE615C" w:rsidP="00CE615C">
      <w:pPr>
        <w:jc w:val="both"/>
        <w:rPr>
          <w:rFonts w:cstheme="minorHAnsi"/>
        </w:rPr>
      </w:pPr>
      <w:r w:rsidRPr="00C872BE">
        <w:rPr>
          <w:rFonts w:cstheme="minorHAnsi"/>
        </w:rPr>
        <w:t>En cas de litige, la loi française est seule applicable. Les tribunaux français sont seuls compétents.</w:t>
      </w:r>
    </w:p>
    <w:p w14:paraId="2883761F" w14:textId="77777777" w:rsidR="00CE615C" w:rsidRPr="00C872BE" w:rsidRDefault="00CE615C" w:rsidP="00CE615C">
      <w:pPr>
        <w:jc w:val="both"/>
        <w:rPr>
          <w:rFonts w:cstheme="minorHAnsi"/>
        </w:rPr>
      </w:pPr>
      <w:r w:rsidRPr="00C872BE">
        <w:rPr>
          <w:rFonts w:cstheme="minorHAnsi"/>
        </w:rPr>
        <w:t xml:space="preserve">La monnaie de comptes du marché est l’euro. Le prix libellé en euros restera inchangé en cas de variation de change. </w:t>
      </w:r>
    </w:p>
    <w:p w14:paraId="565745DF" w14:textId="3AD628DD" w:rsidR="00CE615C" w:rsidRPr="00C872BE" w:rsidRDefault="00CE615C" w:rsidP="00CE615C">
      <w:pPr>
        <w:jc w:val="both"/>
        <w:rPr>
          <w:rFonts w:cstheme="minorHAnsi"/>
        </w:rPr>
      </w:pPr>
      <w:r w:rsidRPr="00C872BE">
        <w:rPr>
          <w:rFonts w:cstheme="minorHAnsi"/>
        </w:rPr>
        <w:t xml:space="preserve">Les pièces du marché sont rédigées en langue française avec une traduction anglaise à l’exception des spécifications techniques qui ne sont rédigées qu’en anglais. Dans tous les cas, la version française prévaut sur la version anglaise. En cas </w:t>
      </w:r>
      <w:r w:rsidR="001F745E">
        <w:rPr>
          <w:rFonts w:cstheme="minorHAnsi"/>
        </w:rPr>
        <w:t xml:space="preserve">de problème </w:t>
      </w:r>
      <w:proofErr w:type="gramStart"/>
      <w:r w:rsidR="001F745E">
        <w:rPr>
          <w:rFonts w:cstheme="minorHAnsi"/>
        </w:rPr>
        <w:t>d’interprétation ,</w:t>
      </w:r>
      <w:proofErr w:type="gramEnd"/>
      <w:r w:rsidR="001F745E">
        <w:rPr>
          <w:rFonts w:cstheme="minorHAnsi"/>
        </w:rPr>
        <w:t xml:space="preserve"> de contradiction entre les documents, </w:t>
      </w:r>
      <w:r w:rsidRPr="00C872BE">
        <w:rPr>
          <w:rFonts w:cstheme="minorHAnsi"/>
        </w:rPr>
        <w:t>de litige ou de contentieux, seule la version française fera foi.</w:t>
      </w:r>
    </w:p>
    <w:p w14:paraId="6D206835" w14:textId="77777777" w:rsidR="00CE615C" w:rsidRPr="00C872BE" w:rsidRDefault="00CE615C" w:rsidP="00CE615C">
      <w:pPr>
        <w:jc w:val="both"/>
        <w:rPr>
          <w:rFonts w:cstheme="minorHAnsi"/>
        </w:rPr>
      </w:pPr>
      <w:r w:rsidRPr="00C872BE">
        <w:rPr>
          <w:rFonts w:cstheme="minorHAnsi"/>
        </w:rPr>
        <w:t xml:space="preserve">Si le titulaire est établi dans un autre pays sans avoir d'établissement en France, il facturera ses prestations hors TVA et aura droit à ce que l'administration lui communique un numéro d'identification fiscal. </w:t>
      </w:r>
    </w:p>
    <w:p w14:paraId="0F4A9E30" w14:textId="77777777" w:rsidR="00CE615C" w:rsidRPr="00F4501F" w:rsidRDefault="00CE615C" w:rsidP="00CE615C">
      <w:pPr>
        <w:jc w:val="both"/>
        <w:rPr>
          <w:rFonts w:cstheme="minorHAnsi"/>
        </w:rPr>
      </w:pPr>
      <w:r w:rsidRPr="00F4501F">
        <w:rPr>
          <w:rFonts w:cstheme="minorHAnsi"/>
        </w:rPr>
        <w:t>En application de</w:t>
      </w:r>
      <w:r>
        <w:rPr>
          <w:rFonts w:cstheme="minorHAnsi"/>
        </w:rPr>
        <w:t xml:space="preserve"> l’</w:t>
      </w:r>
      <w:r w:rsidRPr="00F4501F">
        <w:rPr>
          <w:rFonts w:cstheme="minorHAnsi"/>
        </w:rPr>
        <w:t>article D.8222-7 du Code du travail, le titulaire, s'il est établi ou domicilié à l'étranger, est tenu de produire lors de la conclusion du contrat et tous les six mois jusqu'à la fin de son exécution :</w:t>
      </w:r>
    </w:p>
    <w:p w14:paraId="3CA33E53" w14:textId="77777777" w:rsidR="00CE615C" w:rsidRPr="00F4501F" w:rsidRDefault="00CE615C" w:rsidP="00CE615C">
      <w:pPr>
        <w:jc w:val="both"/>
        <w:rPr>
          <w:rFonts w:cstheme="minorHAnsi"/>
        </w:rPr>
      </w:pPr>
      <w:r w:rsidRPr="00F4501F">
        <w:rPr>
          <w:rFonts w:cstheme="minorHAnsi"/>
        </w:rPr>
        <w:t>1° Dans tous les cas, les documents suivants :</w:t>
      </w:r>
    </w:p>
    <w:p w14:paraId="5D9ADA68" w14:textId="77777777" w:rsidR="00CE615C" w:rsidRPr="00F4501F" w:rsidRDefault="00CE615C" w:rsidP="00CE615C">
      <w:pPr>
        <w:jc w:val="both"/>
        <w:rPr>
          <w:rFonts w:cstheme="minorHAnsi"/>
        </w:rPr>
      </w:pPr>
      <w:r w:rsidRPr="00F4501F">
        <w:rPr>
          <w:rFonts w:cstheme="minorHAnsi"/>
        </w:rPr>
        <w:t>a) Un document mentionnant son numéro individuel d'identification attribué en appli</w:t>
      </w:r>
      <w:r>
        <w:rPr>
          <w:rFonts w:cstheme="minorHAnsi"/>
        </w:rPr>
        <w:t>cation de l'article 286 ter du C</w:t>
      </w:r>
      <w:r w:rsidRPr="00F4501F">
        <w:rPr>
          <w:rFonts w:cstheme="minorHAnsi"/>
        </w:rPr>
        <w:t>ode général des impôts. Si le cocontractant n'est pas tenu d'avoir un tel numéro, un document mentionnant son identité et son adresse ou, le cas échéant, les coordonnées de son représentant fiscal ponctuel en France ;</w:t>
      </w:r>
    </w:p>
    <w:p w14:paraId="18B9A2F9" w14:textId="77777777" w:rsidR="00CE615C" w:rsidRPr="00F4501F" w:rsidRDefault="00CE615C" w:rsidP="00CE615C">
      <w:pPr>
        <w:jc w:val="both"/>
        <w:rPr>
          <w:rFonts w:cstheme="minorHAnsi"/>
        </w:rPr>
      </w:pPr>
      <w:r w:rsidRPr="00F4501F">
        <w:rPr>
          <w:rFonts w:cstheme="minorHAnsi"/>
        </w:rPr>
        <w:lastRenderedPageBreak/>
        <w:t>b) Un document attestant de la régularité de la situation sociale du cocontractant au regard du règlement (CE) n° 883/2004 du 29 avril 2004 ou d'une convention internationale de sécurité sociale et, lorsque la législation du pays de domiciliation le prévoit, un document émanant de l'organisme gérant le régime social obligatoire et mentionnant que le cocontractant est à jour de ses déclarations sociales et du paiement des cotisations afférentes, ou un document équivalent ou, à défaut, une attestation de fourniture des déclarations sociales et de paiement des cotisations et contributions de sécurité sociale prévue à l'article L. 243-15 du code de la sécurité sociale. Dans ce dernier cas, elle doit s'assurer de l'authenticité de cette attestation auprès de l'organisme chargé du recouvrement des cotisations et contributions sociales ;</w:t>
      </w:r>
    </w:p>
    <w:p w14:paraId="24ADE01C" w14:textId="77777777" w:rsidR="00CE615C" w:rsidRPr="00F4501F" w:rsidRDefault="00CE615C" w:rsidP="00CE615C">
      <w:pPr>
        <w:jc w:val="both"/>
        <w:rPr>
          <w:rFonts w:cstheme="minorHAnsi"/>
        </w:rPr>
      </w:pPr>
      <w:r w:rsidRPr="00F4501F">
        <w:rPr>
          <w:rFonts w:cstheme="minorHAnsi"/>
        </w:rPr>
        <w:t>2° Lorsque l'immatriculation du cocontractant à un registre professionnel est obligatoire dans le pays d'établissement ou de domiciliation, l'un des documents suivants :</w:t>
      </w:r>
    </w:p>
    <w:p w14:paraId="3D7B47BF" w14:textId="77777777" w:rsidR="00CE615C" w:rsidRPr="00F4501F" w:rsidRDefault="00CE615C" w:rsidP="00CE615C">
      <w:pPr>
        <w:jc w:val="both"/>
        <w:rPr>
          <w:rFonts w:cstheme="minorHAnsi"/>
        </w:rPr>
      </w:pPr>
      <w:r w:rsidRPr="00F4501F">
        <w:rPr>
          <w:rFonts w:cstheme="minorHAnsi"/>
        </w:rPr>
        <w:t>a) Un document émanant des autorités tenant le registre professionnel ou un document équivalent certifiant cette inscription ;</w:t>
      </w:r>
    </w:p>
    <w:p w14:paraId="3D7C3F5B" w14:textId="77777777" w:rsidR="00CE615C" w:rsidRPr="00F4501F" w:rsidRDefault="00CE615C" w:rsidP="00CE615C">
      <w:pPr>
        <w:jc w:val="both"/>
        <w:rPr>
          <w:rFonts w:cstheme="minorHAnsi"/>
        </w:rPr>
      </w:pPr>
      <w:r w:rsidRPr="00F4501F">
        <w:rPr>
          <w:rFonts w:cstheme="minorHAnsi"/>
        </w:rPr>
        <w:t>b) Un devis, un document publicitaire ou une correspondance professionnelle, à condition qu'y soient mentionnés le nom ou la dénomination sociale, l'adresse complète et la nature de l'inscription au registre professionnel ;</w:t>
      </w:r>
    </w:p>
    <w:p w14:paraId="62975F26" w14:textId="77777777" w:rsidR="00CE615C" w:rsidRPr="00F4501F" w:rsidRDefault="00CE615C" w:rsidP="00CE615C">
      <w:pPr>
        <w:jc w:val="both"/>
        <w:rPr>
          <w:rFonts w:cstheme="minorHAnsi"/>
        </w:rPr>
      </w:pPr>
      <w:r w:rsidRPr="00F4501F">
        <w:rPr>
          <w:rFonts w:cstheme="minorHAnsi"/>
        </w:rPr>
        <w:t>c) Pour les entreprises en cours de création, un document datant de moins de six mois émanant de l'autorité habilitée à recevoir l'inscription au registre professionnel et attestant de la demande d'immatriculation audit registre.</w:t>
      </w:r>
    </w:p>
    <w:p w14:paraId="642A0D85" w14:textId="77777777" w:rsidR="00CE615C" w:rsidRPr="00C872BE" w:rsidRDefault="00CE615C" w:rsidP="00CE615C">
      <w:pPr>
        <w:jc w:val="both"/>
        <w:rPr>
          <w:rFonts w:cstheme="minorHAnsi"/>
        </w:rPr>
      </w:pPr>
      <w:r>
        <w:rPr>
          <w:rFonts w:cstheme="minorHAnsi"/>
        </w:rPr>
        <w:t>Conformément à l’article D8222-8 du Code du travail, l</w:t>
      </w:r>
      <w:r w:rsidRPr="00C872BE">
        <w:rPr>
          <w:rFonts w:cstheme="minorHAnsi"/>
        </w:rPr>
        <w:t>es documents et attestations énumérés ci-dessus sont rédigés en langue française ou accompagnés d'une traduction en langue française.</w:t>
      </w:r>
    </w:p>
    <w:p w14:paraId="3C55838E" w14:textId="77777777" w:rsidR="00CE615C" w:rsidRPr="00C872BE" w:rsidRDefault="00CE615C" w:rsidP="00CE615C">
      <w:pPr>
        <w:jc w:val="both"/>
        <w:rPr>
          <w:rFonts w:cstheme="minorHAnsi"/>
        </w:rPr>
      </w:pPr>
      <w:r w:rsidRPr="00C872BE">
        <w:rPr>
          <w:rFonts w:cstheme="minorHAnsi"/>
        </w:rPr>
        <w:t>Si le titulaire entend recourir aux services d'un sous-traitant étranger, la demande de sous-traitance devra comprendre une déclaration du sous-traitant, comportant son identité et son adresse, ainsi rédigée :</w:t>
      </w:r>
    </w:p>
    <w:p w14:paraId="37A4A911" w14:textId="77777777" w:rsidR="00CE615C" w:rsidRPr="00C872BE" w:rsidRDefault="00CE615C" w:rsidP="00CE615C">
      <w:pPr>
        <w:jc w:val="both"/>
        <w:rPr>
          <w:rFonts w:cstheme="minorHAnsi"/>
        </w:rPr>
      </w:pPr>
      <w:r w:rsidRPr="00C872BE">
        <w:rPr>
          <w:rFonts w:cstheme="minorHAnsi"/>
        </w:rPr>
        <w:t xml:space="preserve">"J'accepte que le droit français soit le seul applicable et les Tribunaux français seuls compétents pour l'exécution en sous-traitance du marché N°   ............................. </w:t>
      </w:r>
      <w:proofErr w:type="gramStart"/>
      <w:r>
        <w:rPr>
          <w:rFonts w:cstheme="minorHAnsi"/>
        </w:rPr>
        <w:t>en</w:t>
      </w:r>
      <w:proofErr w:type="gramEnd"/>
      <w:r>
        <w:rPr>
          <w:rFonts w:cstheme="minorHAnsi"/>
        </w:rPr>
        <w:t xml:space="preserve"> date </w:t>
      </w:r>
      <w:r w:rsidRPr="00C872BE">
        <w:rPr>
          <w:rFonts w:cstheme="minorHAnsi"/>
        </w:rPr>
        <w:t xml:space="preserve">du ........................... ayant pour objet </w:t>
      </w:r>
      <w:r w:rsidRPr="00F4501F">
        <w:rPr>
          <w:rFonts w:cstheme="minorHAnsi"/>
        </w:rPr>
        <w:t>................ Ceci concerne notamment la loi N° 75-1334 du 31 décembre 1975 relative à la sous-traitance. Mes demandes de paiement seront libellées en euros et adressées au Pouvoir adjudicateur. Leur prix restera inchangé en   cas de variation de change. Toutes les correspondances que je pourrai adresser seront rédigées en français ou en anglais."</w:t>
      </w:r>
    </w:p>
    <w:p w14:paraId="71AA6874" w14:textId="77777777" w:rsidR="00CE615C" w:rsidRPr="00ED5A96" w:rsidRDefault="00CE615C" w:rsidP="00A049A6">
      <w:pPr>
        <w:rPr>
          <w:rFonts w:asciiTheme="majorHAnsi" w:hAnsiTheme="majorHAnsi" w:cstheme="majorHAnsi"/>
        </w:rPr>
      </w:pPr>
    </w:p>
    <w:p w14:paraId="588501C7" w14:textId="31961797"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30" w:name="_Toc531012496"/>
      <w:bookmarkStart w:id="31" w:name="_Toc59436941"/>
      <w:bookmarkStart w:id="32" w:name="_Toc208910134"/>
      <w:r w:rsidRPr="005365F4">
        <w:rPr>
          <w:rFonts w:asciiTheme="minorHAnsi" w:eastAsiaTheme="minorEastAsia" w:hAnsiTheme="minorHAnsi"/>
        </w:rPr>
        <w:t>PIECES CONTRACTUELLES</w:t>
      </w:r>
      <w:bookmarkEnd w:id="30"/>
      <w:bookmarkEnd w:id="31"/>
      <w:bookmarkEnd w:id="32"/>
    </w:p>
    <w:p w14:paraId="7E33BBF4" w14:textId="77777777" w:rsidR="00BB4833" w:rsidRPr="00C872BE" w:rsidRDefault="00BB4833" w:rsidP="0044242C">
      <w:pPr>
        <w:jc w:val="both"/>
        <w:rPr>
          <w:rFonts w:cstheme="minorHAnsi"/>
        </w:rPr>
      </w:pPr>
      <w:bookmarkStart w:id="33" w:name="_Toc531012497"/>
      <w:bookmarkStart w:id="34" w:name="_Toc59436942"/>
      <w:r w:rsidRPr="00C872BE">
        <w:rPr>
          <w:rFonts w:cstheme="minorHAnsi"/>
        </w:rPr>
        <w:t>En cas de contradiction entre les stipulations des pièces contractuelles du marché, elles prévalent dans l'ordre ci-après :</w:t>
      </w:r>
    </w:p>
    <w:p w14:paraId="21BE7B6D" w14:textId="0038CA03" w:rsidR="00BB4833" w:rsidRDefault="00BB4833" w:rsidP="00BB4833">
      <w:pPr>
        <w:pStyle w:val="Liste"/>
        <w:rPr>
          <w:rFonts w:asciiTheme="minorHAnsi" w:hAnsiTheme="minorHAnsi" w:cstheme="minorHAnsi"/>
        </w:rPr>
      </w:pPr>
      <w:r w:rsidRPr="00C872BE">
        <w:rPr>
          <w:rFonts w:asciiTheme="minorHAnsi" w:hAnsiTheme="minorHAnsi" w:cstheme="minorHAnsi"/>
        </w:rPr>
        <w:t>L'Acte d'Engagement et ses éventuelles annexes, dans la version résultant des dernières modifications éventuelles, opérées par avenant ;</w:t>
      </w:r>
    </w:p>
    <w:p w14:paraId="1DAA8AAA" w14:textId="54FE221C" w:rsidR="00F57674" w:rsidRPr="00C872BE" w:rsidRDefault="00F57674" w:rsidP="00BB4833">
      <w:pPr>
        <w:pStyle w:val="Liste"/>
        <w:rPr>
          <w:rFonts w:asciiTheme="minorHAnsi" w:hAnsiTheme="minorHAnsi" w:cstheme="minorHAnsi"/>
        </w:rPr>
      </w:pPr>
      <w:r>
        <w:rPr>
          <w:rFonts w:asciiTheme="minorHAnsi" w:hAnsiTheme="minorHAnsi" w:cstheme="minorHAnsi"/>
        </w:rPr>
        <w:t>Le bordereau des prix unitaires et/ou forfaitaires (BPU) ;</w:t>
      </w:r>
    </w:p>
    <w:p w14:paraId="2391BAC6" w14:textId="77777777" w:rsidR="00BB4833" w:rsidRPr="00C872BE" w:rsidRDefault="00BB4833" w:rsidP="00BB4833">
      <w:pPr>
        <w:pStyle w:val="Liste"/>
        <w:rPr>
          <w:rFonts w:asciiTheme="minorHAnsi" w:hAnsiTheme="minorHAnsi" w:cstheme="minorHAnsi"/>
        </w:rPr>
      </w:pPr>
      <w:r w:rsidRPr="00C872BE">
        <w:rPr>
          <w:rFonts w:asciiTheme="minorHAnsi" w:hAnsiTheme="minorHAnsi" w:cstheme="minorHAnsi"/>
        </w:rPr>
        <w:t>Le Cahier des Clauses Administratives Particulières (CCAP) et ses éventuelles annexes ;</w:t>
      </w:r>
    </w:p>
    <w:p w14:paraId="28B6FDEC" w14:textId="77777777" w:rsidR="00BB4833" w:rsidRPr="00C872BE" w:rsidRDefault="00BB4833" w:rsidP="00BB4833">
      <w:pPr>
        <w:pStyle w:val="Liste"/>
        <w:rPr>
          <w:rFonts w:asciiTheme="minorHAnsi" w:hAnsiTheme="minorHAnsi" w:cstheme="minorHAnsi"/>
        </w:rPr>
      </w:pPr>
      <w:r w:rsidRPr="00C872BE">
        <w:rPr>
          <w:rFonts w:asciiTheme="minorHAnsi" w:hAnsiTheme="minorHAnsi" w:cstheme="minorHAnsi"/>
        </w:rPr>
        <w:t xml:space="preserve"> Le Cahier des Clauses Techniques Particulières (CCTP) dans sa dernière version applicable et ses annexes ; </w:t>
      </w:r>
    </w:p>
    <w:p w14:paraId="0F37FEDC" w14:textId="77777777" w:rsidR="00BB4833" w:rsidRPr="00C872BE" w:rsidRDefault="00BB4833" w:rsidP="00BB4833">
      <w:pPr>
        <w:pStyle w:val="Liste"/>
        <w:rPr>
          <w:rFonts w:asciiTheme="minorHAnsi" w:hAnsiTheme="minorHAnsi" w:cstheme="minorHAnsi"/>
        </w:rPr>
      </w:pPr>
      <w:r w:rsidRPr="00C872BE">
        <w:rPr>
          <w:rFonts w:asciiTheme="minorHAnsi" w:hAnsiTheme="minorHAnsi" w:cstheme="minorHAnsi"/>
        </w:rPr>
        <w:t>Le Cahier des Clauses Administratives Générales (CCAG) applicables aux marchés publics industriels approuvé par arrêté du 30 mars 2021 ;</w:t>
      </w:r>
    </w:p>
    <w:p w14:paraId="7238F345" w14:textId="77777777" w:rsidR="00BB4833" w:rsidRPr="00C872BE" w:rsidRDefault="00BB4833" w:rsidP="00BB4833">
      <w:pPr>
        <w:pStyle w:val="Liste"/>
        <w:rPr>
          <w:rFonts w:asciiTheme="minorHAnsi" w:hAnsiTheme="minorHAnsi" w:cstheme="minorHAnsi"/>
        </w:rPr>
      </w:pPr>
      <w:r w:rsidRPr="00C872BE">
        <w:rPr>
          <w:rFonts w:asciiTheme="minorHAnsi" w:hAnsiTheme="minorHAnsi" w:cstheme="minorHAnsi"/>
        </w:rPr>
        <w:lastRenderedPageBreak/>
        <w:t>Les actes spéciaux de sous-traitance et leurs avenants, postérieurs à la notification du marché ;</w:t>
      </w:r>
    </w:p>
    <w:p w14:paraId="0DD9847F" w14:textId="77777777" w:rsidR="00BB4833" w:rsidRDefault="00BB4833" w:rsidP="00BB4833">
      <w:pPr>
        <w:pStyle w:val="Liste"/>
        <w:spacing w:after="0"/>
        <w:rPr>
          <w:rFonts w:asciiTheme="minorHAnsi" w:hAnsiTheme="minorHAnsi" w:cstheme="minorHAnsi"/>
        </w:rPr>
      </w:pPr>
      <w:r>
        <w:rPr>
          <w:rFonts w:asciiTheme="minorHAnsi" w:hAnsiTheme="minorHAnsi" w:cstheme="minorHAnsi"/>
        </w:rPr>
        <w:t xml:space="preserve">L’offre </w:t>
      </w:r>
      <w:r w:rsidRPr="00C872BE">
        <w:rPr>
          <w:rFonts w:asciiTheme="minorHAnsi" w:hAnsiTheme="minorHAnsi" w:cstheme="minorHAnsi"/>
        </w:rPr>
        <w:t>technique du titulaire.</w:t>
      </w:r>
    </w:p>
    <w:p w14:paraId="6CBCBB4D" w14:textId="77777777" w:rsidR="00BB4833" w:rsidRDefault="00BB4833" w:rsidP="00BB4833">
      <w:pPr>
        <w:pStyle w:val="Liste"/>
        <w:numPr>
          <w:ilvl w:val="0"/>
          <w:numId w:val="0"/>
        </w:numPr>
        <w:spacing w:after="0"/>
        <w:ind w:left="720"/>
        <w:rPr>
          <w:rFonts w:asciiTheme="minorHAnsi" w:hAnsiTheme="minorHAnsi" w:cstheme="minorHAnsi"/>
        </w:rPr>
      </w:pPr>
    </w:p>
    <w:p w14:paraId="1F6A5789" w14:textId="77777777" w:rsidR="00BB4833" w:rsidRDefault="00BB4833" w:rsidP="00CE615C">
      <w:pPr>
        <w:spacing w:after="0"/>
        <w:jc w:val="both"/>
        <w:rPr>
          <w:rFonts w:cstheme="minorHAnsi"/>
          <w:color w:val="0562C1"/>
        </w:rPr>
      </w:pPr>
      <w:r w:rsidRPr="00C872BE">
        <w:rPr>
          <w:rFonts w:cstheme="minorHAnsi"/>
          <w:color w:val="000000"/>
        </w:rPr>
        <w:t xml:space="preserve">Le CCAG/MI est une pièce générale qui, bien que non jointe, est une pièce constitutive du marché, et est réputée connue du titulaire du marché. Elle est disponible en ligne à l’adresse suivante : </w:t>
      </w:r>
      <w:hyperlink r:id="rId12" w:history="1">
        <w:r w:rsidRPr="006C0E73">
          <w:rPr>
            <w:rStyle w:val="Lienhypertexte"/>
            <w:rFonts w:cstheme="minorHAnsi"/>
          </w:rPr>
          <w:t>https://www.legifrance.gouv.fr/</w:t>
        </w:r>
      </w:hyperlink>
      <w:r w:rsidRPr="00C872BE">
        <w:rPr>
          <w:rFonts w:cstheme="minorHAnsi"/>
          <w:color w:val="0562C1"/>
        </w:rPr>
        <w:t xml:space="preserve"> </w:t>
      </w:r>
    </w:p>
    <w:p w14:paraId="4DACDF3C" w14:textId="77777777" w:rsidR="00BB4833" w:rsidRPr="00C872BE" w:rsidRDefault="00BB4833" w:rsidP="00CE615C">
      <w:pPr>
        <w:spacing w:after="0"/>
        <w:jc w:val="both"/>
        <w:rPr>
          <w:rFonts w:cstheme="minorHAnsi"/>
          <w:color w:val="0562C1"/>
        </w:rPr>
      </w:pPr>
    </w:p>
    <w:p w14:paraId="7BFCF109" w14:textId="4C56D69F" w:rsidR="00BB4833" w:rsidRPr="00C872BE" w:rsidRDefault="00BB4833" w:rsidP="00CE615C">
      <w:pPr>
        <w:spacing w:after="0"/>
        <w:jc w:val="both"/>
        <w:rPr>
          <w:rFonts w:cstheme="minorHAnsi"/>
          <w:color w:val="000000"/>
        </w:rPr>
      </w:pPr>
      <w:r w:rsidRPr="00C872BE">
        <w:rPr>
          <w:rFonts w:cstheme="minorHAnsi"/>
          <w:color w:val="000000"/>
        </w:rPr>
        <w:t>Par dérogation à l’article 4.2.1 du CCAG-MI, la notification du marché comprend la seule copie de l’acte d’engagement. L'exemplaire de chacune des pièces du marché, conservé dans les archives du pouvoir adjudicateur, fait seul</w:t>
      </w:r>
      <w:r>
        <w:rPr>
          <w:rFonts w:cstheme="minorHAnsi"/>
          <w:color w:val="000000"/>
        </w:rPr>
        <w:t>e</w:t>
      </w:r>
      <w:r w:rsidRPr="00C872BE">
        <w:rPr>
          <w:rFonts w:cstheme="minorHAnsi"/>
          <w:color w:val="000000"/>
        </w:rPr>
        <w:t xml:space="preserve"> foi. </w:t>
      </w:r>
    </w:p>
    <w:p w14:paraId="31B7EA38" w14:textId="77777777" w:rsidR="00BB4833" w:rsidRPr="00C872BE" w:rsidRDefault="00BB4833" w:rsidP="00BB4833">
      <w:pPr>
        <w:spacing w:after="0"/>
        <w:rPr>
          <w:rFonts w:cstheme="minorHAnsi"/>
          <w:color w:val="000000"/>
        </w:rPr>
      </w:pPr>
    </w:p>
    <w:p w14:paraId="77A13B3C" w14:textId="77777777" w:rsidR="00BB4833" w:rsidRPr="00C872BE" w:rsidRDefault="00BB4833" w:rsidP="00BB4833">
      <w:pPr>
        <w:rPr>
          <w:rFonts w:cstheme="minorHAnsi"/>
        </w:rPr>
      </w:pPr>
      <w:r w:rsidRPr="00C872BE">
        <w:rPr>
          <w:rFonts w:cstheme="minorHAnsi"/>
          <w:color w:val="000000"/>
        </w:rPr>
        <w:t>Le titulaire du marché est réputé connaître l’ensemble des pièces contractuelles ci-dessus énumérées et accepte l’ensemble de leurs clauses et conditions, y compris en ce qu’elles auraient de contraire à ses conditions personnelles de ventes.</w:t>
      </w:r>
    </w:p>
    <w:p w14:paraId="36F68C75" w14:textId="04C40F2F"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35" w:name="_Toc208910135"/>
      <w:r w:rsidRPr="005365F4">
        <w:rPr>
          <w:rFonts w:asciiTheme="minorHAnsi" w:eastAsiaTheme="minorEastAsia" w:hAnsiTheme="minorHAnsi"/>
        </w:rPr>
        <w:t>DECOMPOSITION DU MARCHE</w:t>
      </w:r>
      <w:bookmarkEnd w:id="33"/>
      <w:bookmarkEnd w:id="34"/>
      <w:bookmarkEnd w:id="35"/>
    </w:p>
    <w:p w14:paraId="149D55D0" w14:textId="3371C3F1" w:rsidR="00A049A6" w:rsidRPr="002D1262" w:rsidRDefault="00A049A6" w:rsidP="00863B2F">
      <w:pPr>
        <w:pStyle w:val="Titre2"/>
        <w:numPr>
          <w:ilvl w:val="1"/>
          <w:numId w:val="3"/>
        </w:numPr>
        <w:ind w:left="624" w:hanging="624"/>
      </w:pPr>
      <w:bookmarkStart w:id="36" w:name="_Toc7098991"/>
      <w:bookmarkStart w:id="37" w:name="_Toc8718680"/>
      <w:bookmarkStart w:id="38" w:name="_Toc8741059"/>
      <w:bookmarkStart w:id="39" w:name="_Toc9327306"/>
      <w:bookmarkStart w:id="40" w:name="_Toc9346427"/>
      <w:bookmarkStart w:id="41" w:name="_Toc17882953"/>
      <w:bookmarkStart w:id="42" w:name="_Toc19020804"/>
      <w:bookmarkStart w:id="43" w:name="_Toc19021860"/>
      <w:bookmarkStart w:id="44" w:name="_Toc19102021"/>
      <w:bookmarkStart w:id="45" w:name="_Toc19111171"/>
      <w:bookmarkStart w:id="46" w:name="_Toc19111704"/>
      <w:bookmarkStart w:id="47" w:name="_Toc25053515"/>
      <w:bookmarkStart w:id="48" w:name="_Toc25073764"/>
      <w:bookmarkStart w:id="49" w:name="_Toc25073811"/>
      <w:bookmarkStart w:id="50" w:name="_Toc25153808"/>
      <w:bookmarkStart w:id="51" w:name="_Toc531012499"/>
      <w:bookmarkStart w:id="52" w:name="_Toc59436943"/>
      <w:bookmarkStart w:id="53" w:name="_Toc208910136"/>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sidRPr="005365F4">
        <w:t>Bons de commande</w:t>
      </w:r>
      <w:bookmarkEnd w:id="51"/>
      <w:bookmarkEnd w:id="52"/>
      <w:bookmarkEnd w:id="53"/>
    </w:p>
    <w:p w14:paraId="41525AEE" w14:textId="4E396E9A" w:rsidR="00A049A6" w:rsidRPr="002E3861" w:rsidRDefault="00894D3F" w:rsidP="002E3861">
      <w:pPr>
        <w:jc w:val="both"/>
        <w:rPr>
          <w:rFonts w:cstheme="minorHAnsi"/>
        </w:rPr>
      </w:pPr>
      <w:r w:rsidRPr="005965B8">
        <w:rPr>
          <w:rFonts w:cstheme="minorHAnsi"/>
        </w:rPr>
        <w:t>Conformément à l’article R2162-2 du Code de la commande publique, le marché est un accord-cadre qui sera exécuté au fur et à mesure de l'émission de bons de commande conformément aux prix définis au bordereau des prix unitaires</w:t>
      </w:r>
      <w:r w:rsidR="00153BEB" w:rsidRPr="005965B8">
        <w:rPr>
          <w:rFonts w:cstheme="minorHAnsi"/>
        </w:rPr>
        <w:t xml:space="preserve"> (BPU)</w:t>
      </w:r>
      <w:r w:rsidRPr="005965B8">
        <w:rPr>
          <w:rFonts w:cstheme="minorHAnsi"/>
        </w:rPr>
        <w:t>.</w:t>
      </w:r>
    </w:p>
    <w:p w14:paraId="6DC0DEBE" w14:textId="01A80EB9" w:rsidR="00A049A6" w:rsidRPr="002D1262" w:rsidRDefault="00A049A6" w:rsidP="00863B2F">
      <w:pPr>
        <w:pStyle w:val="Titre2"/>
        <w:numPr>
          <w:ilvl w:val="1"/>
          <w:numId w:val="3"/>
        </w:numPr>
        <w:ind w:left="624" w:hanging="624"/>
      </w:pPr>
      <w:bookmarkStart w:id="54" w:name="_Toc7098999"/>
      <w:bookmarkStart w:id="55" w:name="_Toc8718685"/>
      <w:bookmarkStart w:id="56" w:name="_Toc8741064"/>
      <w:bookmarkStart w:id="57" w:name="_Toc9327311"/>
      <w:bookmarkStart w:id="58" w:name="_Toc9346432"/>
      <w:bookmarkStart w:id="59" w:name="_Toc17882958"/>
      <w:bookmarkStart w:id="60" w:name="_Toc19020809"/>
      <w:bookmarkStart w:id="61" w:name="_Toc19021865"/>
      <w:bookmarkStart w:id="62" w:name="_Toc19102026"/>
      <w:bookmarkStart w:id="63" w:name="_Toc19111176"/>
      <w:bookmarkStart w:id="64" w:name="_Toc19111709"/>
      <w:bookmarkStart w:id="65" w:name="_Toc25053520"/>
      <w:bookmarkStart w:id="66" w:name="_Toc25073769"/>
      <w:bookmarkStart w:id="67" w:name="_Toc25073816"/>
      <w:bookmarkStart w:id="68" w:name="_Toc25153813"/>
      <w:bookmarkStart w:id="69" w:name="_Toc531012504"/>
      <w:bookmarkStart w:id="70" w:name="_Toc59436944"/>
      <w:bookmarkStart w:id="71" w:name="_Toc208910137"/>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5365F4">
        <w:t>Passation des Bons de commande – Généralités</w:t>
      </w:r>
      <w:bookmarkEnd w:id="69"/>
      <w:bookmarkEnd w:id="70"/>
      <w:bookmarkEnd w:id="71"/>
    </w:p>
    <w:p w14:paraId="714C8CB8" w14:textId="21D4F26B" w:rsidR="00A049A6" w:rsidRPr="00ED5A96" w:rsidRDefault="00A049A6" w:rsidP="00A049A6">
      <w:pPr>
        <w:jc w:val="both"/>
        <w:rPr>
          <w:rFonts w:asciiTheme="majorHAnsi" w:hAnsiTheme="majorHAnsi" w:cstheme="majorHAnsi"/>
        </w:rPr>
      </w:pPr>
      <w:r w:rsidRPr="00ED5A96">
        <w:rPr>
          <w:rFonts w:asciiTheme="majorHAnsi" w:hAnsiTheme="majorHAnsi" w:cstheme="majorHAnsi"/>
        </w:rPr>
        <w:t>Par dérogation à l’article 3.7.2 du CCAG/</w:t>
      </w:r>
      <w:r w:rsidR="002E3861">
        <w:rPr>
          <w:rFonts w:asciiTheme="majorHAnsi" w:hAnsiTheme="majorHAnsi" w:cstheme="majorHAnsi"/>
        </w:rPr>
        <w:t>MI</w:t>
      </w:r>
      <w:r w:rsidRPr="00ED5A96">
        <w:rPr>
          <w:rFonts w:asciiTheme="majorHAnsi" w:hAnsiTheme="majorHAnsi" w:cstheme="majorHAnsi"/>
        </w:rPr>
        <w:t>, lorsque le titulaire estime que les prescriptions d’un bon de commande qui lui est notifié appellent des observations de sa part, il doit les notifier au signataire du bon de commande concerné dans un délai de 3 jours calendaires à compter de la date de réception du bon de commande, sous peine de forclusion.</w:t>
      </w:r>
    </w:p>
    <w:p w14:paraId="06A9DDB9" w14:textId="77777777" w:rsidR="00A1221F" w:rsidRPr="000A4914" w:rsidRDefault="00A1221F" w:rsidP="00A1221F">
      <w:pPr>
        <w:jc w:val="both"/>
        <w:rPr>
          <w:rFonts w:eastAsiaTheme="minorEastAsia" w:cstheme="minorHAnsi"/>
        </w:rPr>
      </w:pPr>
      <w:r w:rsidRPr="000A4914">
        <w:rPr>
          <w:rFonts w:eastAsiaTheme="minorEastAsia" w:cstheme="minorHAnsi"/>
        </w:rPr>
        <w:t xml:space="preserve">Les bons de commande peuvent être émis jusqu’au dernier jour de validité de l’accord-cadre. Leur exécution continue jusqu’à leur terme. </w:t>
      </w:r>
    </w:p>
    <w:p w14:paraId="6756BC3F" w14:textId="77777777" w:rsidR="00A049A6" w:rsidRPr="00ED5A96" w:rsidRDefault="00A049A6" w:rsidP="00A049A6">
      <w:pPr>
        <w:rPr>
          <w:rFonts w:asciiTheme="majorHAnsi" w:hAnsiTheme="majorHAnsi" w:cstheme="majorHAnsi"/>
        </w:rPr>
      </w:pPr>
    </w:p>
    <w:p w14:paraId="31D84719" w14:textId="4300A45F" w:rsidR="00A049A6" w:rsidRPr="002D1262" w:rsidRDefault="00A049A6" w:rsidP="00863B2F">
      <w:pPr>
        <w:pStyle w:val="Titre2"/>
        <w:numPr>
          <w:ilvl w:val="1"/>
          <w:numId w:val="3"/>
        </w:numPr>
        <w:ind w:left="624" w:hanging="624"/>
      </w:pPr>
      <w:bookmarkStart w:id="72" w:name="_Toc59436945"/>
      <w:bookmarkStart w:id="73" w:name="_Toc208910138"/>
      <w:bookmarkStart w:id="74" w:name="_Toc531012500"/>
      <w:r w:rsidRPr="005365F4">
        <w:t>Contenu des Bons de commande</w:t>
      </w:r>
      <w:bookmarkEnd w:id="72"/>
      <w:bookmarkEnd w:id="73"/>
      <w:r w:rsidRPr="005365F4">
        <w:t xml:space="preserve"> </w:t>
      </w:r>
      <w:bookmarkEnd w:id="74"/>
    </w:p>
    <w:p w14:paraId="20C932CC" w14:textId="0164B21D" w:rsidR="00A049A6" w:rsidRPr="005965B8" w:rsidRDefault="00A049A6" w:rsidP="00A049A6">
      <w:pPr>
        <w:jc w:val="both"/>
        <w:rPr>
          <w:rFonts w:asciiTheme="majorHAnsi" w:hAnsiTheme="majorHAnsi" w:cstheme="majorHAnsi"/>
        </w:rPr>
      </w:pPr>
      <w:r w:rsidRPr="00ED5A96">
        <w:rPr>
          <w:rFonts w:asciiTheme="majorHAnsi" w:hAnsiTheme="majorHAnsi" w:cstheme="majorHAnsi"/>
        </w:rPr>
        <w:t xml:space="preserve">Les </w:t>
      </w:r>
      <w:r w:rsidRPr="005965B8">
        <w:rPr>
          <w:rFonts w:asciiTheme="majorHAnsi" w:hAnsiTheme="majorHAnsi" w:cstheme="majorHAnsi"/>
        </w:rPr>
        <w:t>prestations sur bons de commande sont définies au Bordereau des prix unitaires (BPU).</w:t>
      </w:r>
      <w:r w:rsidR="00153BEB" w:rsidRPr="005965B8">
        <w:rPr>
          <w:rFonts w:asciiTheme="majorHAnsi" w:hAnsiTheme="majorHAnsi" w:cstheme="majorHAnsi"/>
        </w:rPr>
        <w:t xml:space="preserve"> </w:t>
      </w:r>
    </w:p>
    <w:p w14:paraId="00962A25" w14:textId="6AE3B677" w:rsidR="00A049A6" w:rsidRPr="005965B8" w:rsidRDefault="00A049A6" w:rsidP="00863B2F">
      <w:pPr>
        <w:pStyle w:val="Titre2"/>
        <w:numPr>
          <w:ilvl w:val="1"/>
          <w:numId w:val="3"/>
        </w:numPr>
        <w:ind w:left="624" w:hanging="624"/>
      </w:pPr>
      <w:bookmarkStart w:id="75" w:name="_Toc59436946"/>
      <w:bookmarkStart w:id="76" w:name="_Toc208910139"/>
      <w:bookmarkStart w:id="77" w:name="_Toc531012501"/>
      <w:r w:rsidRPr="005965B8">
        <w:t>Passation des Bons de commande</w:t>
      </w:r>
      <w:bookmarkEnd w:id="75"/>
      <w:bookmarkEnd w:id="76"/>
      <w:r w:rsidRPr="005965B8">
        <w:t xml:space="preserve"> </w:t>
      </w:r>
      <w:bookmarkEnd w:id="77"/>
    </w:p>
    <w:p w14:paraId="1BDB7ED2" w14:textId="51C1FF03" w:rsidR="00A049A6" w:rsidRPr="005965B8" w:rsidRDefault="00153BEB" w:rsidP="00A049A6">
      <w:pPr>
        <w:ind w:right="-108"/>
        <w:jc w:val="both"/>
        <w:rPr>
          <w:rFonts w:asciiTheme="majorHAnsi" w:hAnsiTheme="majorHAnsi" w:cstheme="majorHAnsi"/>
        </w:rPr>
      </w:pPr>
      <w:r w:rsidRPr="005965B8">
        <w:rPr>
          <w:rFonts w:asciiTheme="majorHAnsi" w:hAnsiTheme="majorHAnsi" w:cstheme="majorHAnsi"/>
        </w:rPr>
        <w:t>Dès la notification du marché, l</w:t>
      </w:r>
      <w:r w:rsidR="00E20024" w:rsidRPr="005965B8">
        <w:rPr>
          <w:rFonts w:asciiTheme="majorHAnsi" w:hAnsiTheme="majorHAnsi" w:cstheme="majorHAnsi"/>
        </w:rPr>
        <w:t xml:space="preserve">’acheteur </w:t>
      </w:r>
      <w:r w:rsidRPr="005965B8">
        <w:rPr>
          <w:rFonts w:asciiTheme="majorHAnsi" w:hAnsiTheme="majorHAnsi" w:cstheme="majorHAnsi"/>
        </w:rPr>
        <w:t xml:space="preserve">notifie au Titulaire un premier bon de commande </w:t>
      </w:r>
      <w:r w:rsidR="00E20024" w:rsidRPr="005965B8">
        <w:rPr>
          <w:rFonts w:asciiTheme="majorHAnsi" w:hAnsiTheme="majorHAnsi" w:cstheme="majorHAnsi"/>
        </w:rPr>
        <w:t>comprenant à minima la commande du poste 20 du bordereau des prix unitaires (BPU)</w:t>
      </w:r>
      <w:r w:rsidRPr="005965B8">
        <w:rPr>
          <w:rFonts w:asciiTheme="majorHAnsi" w:hAnsiTheme="majorHAnsi" w:cstheme="majorHAnsi"/>
        </w:rPr>
        <w:t>.</w:t>
      </w:r>
    </w:p>
    <w:p w14:paraId="50D1832E" w14:textId="5AC5B9BD" w:rsidR="00153BEB" w:rsidRPr="00ED5A96" w:rsidRDefault="00153BEB" w:rsidP="00A049A6">
      <w:pPr>
        <w:ind w:right="-108"/>
        <w:jc w:val="both"/>
        <w:rPr>
          <w:rFonts w:asciiTheme="majorHAnsi" w:hAnsiTheme="majorHAnsi" w:cstheme="majorHAnsi"/>
        </w:rPr>
      </w:pPr>
      <w:r w:rsidRPr="005965B8">
        <w:rPr>
          <w:rFonts w:asciiTheme="majorHAnsi" w:hAnsiTheme="majorHAnsi" w:cstheme="majorHAnsi"/>
        </w:rPr>
        <w:t xml:space="preserve">D’autres bons de commande peuvent être notifiés par </w:t>
      </w:r>
      <w:r w:rsidR="00E20024" w:rsidRPr="005965B8">
        <w:rPr>
          <w:rFonts w:asciiTheme="majorHAnsi" w:hAnsiTheme="majorHAnsi" w:cstheme="majorHAnsi"/>
        </w:rPr>
        <w:t>l’acheteur</w:t>
      </w:r>
      <w:r w:rsidRPr="005965B8">
        <w:rPr>
          <w:rFonts w:asciiTheme="majorHAnsi" w:hAnsiTheme="majorHAnsi" w:cstheme="majorHAnsi"/>
        </w:rPr>
        <w:t xml:space="preserve"> </w:t>
      </w:r>
      <w:r w:rsidR="00E20024" w:rsidRPr="005965B8">
        <w:rPr>
          <w:rFonts w:asciiTheme="majorHAnsi" w:hAnsiTheme="majorHAnsi" w:cstheme="majorHAnsi"/>
        </w:rPr>
        <w:t>au fur et à mesure de ses besoins</w:t>
      </w:r>
      <w:r w:rsidRPr="005965B8">
        <w:rPr>
          <w:rFonts w:asciiTheme="majorHAnsi" w:hAnsiTheme="majorHAnsi" w:cstheme="majorHAnsi"/>
        </w:rPr>
        <w:t xml:space="preserve">. Si </w:t>
      </w:r>
      <w:r w:rsidR="00E20024" w:rsidRPr="005965B8">
        <w:rPr>
          <w:rFonts w:asciiTheme="majorHAnsi" w:hAnsiTheme="majorHAnsi" w:cstheme="majorHAnsi"/>
        </w:rPr>
        <w:t>l’acheteur doit</w:t>
      </w:r>
      <w:r w:rsidRPr="005965B8">
        <w:rPr>
          <w:rFonts w:asciiTheme="majorHAnsi" w:hAnsiTheme="majorHAnsi" w:cstheme="majorHAnsi"/>
        </w:rPr>
        <w:t xml:space="preserve"> commander </w:t>
      </w:r>
      <w:r w:rsidR="00E20024" w:rsidRPr="005965B8">
        <w:rPr>
          <w:rFonts w:asciiTheme="majorHAnsi" w:hAnsiTheme="majorHAnsi" w:cstheme="majorHAnsi"/>
        </w:rPr>
        <w:t>une prestation</w:t>
      </w:r>
      <w:r w:rsidRPr="005965B8">
        <w:rPr>
          <w:rFonts w:asciiTheme="majorHAnsi" w:hAnsiTheme="majorHAnsi" w:cstheme="majorHAnsi"/>
        </w:rPr>
        <w:t xml:space="preserve"> qui n’est pas définie dans le BPU initial</w:t>
      </w:r>
      <w:r w:rsidR="0067480E" w:rsidRPr="005965B8">
        <w:rPr>
          <w:rFonts w:asciiTheme="majorHAnsi" w:hAnsiTheme="majorHAnsi" w:cstheme="majorHAnsi"/>
        </w:rPr>
        <w:t xml:space="preserve">, </w:t>
      </w:r>
      <w:r w:rsidR="00E20024" w:rsidRPr="005965B8">
        <w:rPr>
          <w:rFonts w:asciiTheme="majorHAnsi" w:hAnsiTheme="majorHAnsi" w:cstheme="majorHAnsi"/>
        </w:rPr>
        <w:t>l’acheteur</w:t>
      </w:r>
      <w:r w:rsidR="0067480E" w:rsidRPr="005965B8">
        <w:rPr>
          <w:rFonts w:asciiTheme="majorHAnsi" w:hAnsiTheme="majorHAnsi" w:cstheme="majorHAnsi"/>
        </w:rPr>
        <w:t xml:space="preserve"> demande au titulaire un devis. Sur la base de ce devis et si </w:t>
      </w:r>
      <w:r w:rsidR="00E20024" w:rsidRPr="005965B8">
        <w:rPr>
          <w:rFonts w:asciiTheme="majorHAnsi" w:hAnsiTheme="majorHAnsi" w:cstheme="majorHAnsi"/>
        </w:rPr>
        <w:t>l’acheteur</w:t>
      </w:r>
      <w:r w:rsidR="0067480E" w:rsidRPr="005965B8">
        <w:rPr>
          <w:rFonts w:asciiTheme="majorHAnsi" w:hAnsiTheme="majorHAnsi" w:cstheme="majorHAnsi"/>
        </w:rPr>
        <w:t xml:space="preserve"> juge que les termes de ce devis sont acceptables, </w:t>
      </w:r>
      <w:r w:rsidR="00E20024" w:rsidRPr="005965B8">
        <w:rPr>
          <w:rFonts w:asciiTheme="majorHAnsi" w:hAnsiTheme="majorHAnsi" w:cstheme="majorHAnsi"/>
        </w:rPr>
        <w:t>l’acheteur</w:t>
      </w:r>
      <w:r w:rsidR="0067480E" w:rsidRPr="005965B8">
        <w:rPr>
          <w:rFonts w:asciiTheme="majorHAnsi" w:hAnsiTheme="majorHAnsi" w:cstheme="majorHAnsi"/>
        </w:rPr>
        <w:t xml:space="preserve"> notifie au titulaire </w:t>
      </w:r>
      <w:r w:rsidR="00E20024" w:rsidRPr="005965B8">
        <w:rPr>
          <w:rFonts w:asciiTheme="majorHAnsi" w:hAnsiTheme="majorHAnsi" w:cstheme="majorHAnsi"/>
        </w:rPr>
        <w:t>la prestation</w:t>
      </w:r>
      <w:r w:rsidR="0067480E" w:rsidRPr="005965B8">
        <w:rPr>
          <w:rFonts w:asciiTheme="majorHAnsi" w:hAnsiTheme="majorHAnsi" w:cstheme="majorHAnsi"/>
        </w:rPr>
        <w:t xml:space="preserve"> par ordre de service et la </w:t>
      </w:r>
      <w:r w:rsidR="00E20024" w:rsidRPr="005965B8">
        <w:rPr>
          <w:rFonts w:asciiTheme="majorHAnsi" w:hAnsiTheme="majorHAnsi" w:cstheme="majorHAnsi"/>
        </w:rPr>
        <w:t>prestation</w:t>
      </w:r>
      <w:r w:rsidR="0067480E" w:rsidRPr="005965B8">
        <w:rPr>
          <w:rFonts w:asciiTheme="majorHAnsi" w:hAnsiTheme="majorHAnsi" w:cstheme="majorHAnsi"/>
        </w:rPr>
        <w:t xml:space="preserve"> se trouve ainsi intégrée au BPU.</w:t>
      </w:r>
    </w:p>
    <w:p w14:paraId="7EB0C45E" w14:textId="77777777" w:rsidR="002D1262" w:rsidRPr="00ED5A96" w:rsidRDefault="002D1262" w:rsidP="00A049A6">
      <w:pPr>
        <w:rPr>
          <w:rFonts w:asciiTheme="majorHAnsi" w:hAnsiTheme="majorHAnsi" w:cstheme="majorHAnsi"/>
        </w:rPr>
      </w:pPr>
    </w:p>
    <w:p w14:paraId="6C78E483" w14:textId="19EAF569" w:rsidR="00A049A6" w:rsidRPr="005365F4" w:rsidRDefault="00A049A6" w:rsidP="00863B2F">
      <w:pPr>
        <w:pStyle w:val="Titre1"/>
        <w:numPr>
          <w:ilvl w:val="0"/>
          <w:numId w:val="3"/>
        </w:numPr>
        <w:ind w:left="357" w:hanging="357"/>
        <w:jc w:val="both"/>
        <w:rPr>
          <w:rFonts w:asciiTheme="minorHAnsi" w:eastAsiaTheme="minorEastAsia" w:hAnsiTheme="minorHAnsi"/>
        </w:rPr>
      </w:pPr>
      <w:bookmarkStart w:id="78" w:name="_Toc531012510"/>
      <w:bookmarkStart w:id="79" w:name="_Toc59436950"/>
      <w:bookmarkStart w:id="80" w:name="_Toc208910140"/>
      <w:r w:rsidRPr="005365F4">
        <w:rPr>
          <w:rFonts w:asciiTheme="minorHAnsi" w:eastAsiaTheme="minorEastAsia" w:hAnsiTheme="minorHAnsi"/>
        </w:rPr>
        <w:t>PRIX DU MARCHE</w:t>
      </w:r>
      <w:bookmarkEnd w:id="78"/>
      <w:bookmarkEnd w:id="79"/>
      <w:bookmarkEnd w:id="80"/>
      <w:r w:rsidRPr="005365F4">
        <w:rPr>
          <w:rFonts w:asciiTheme="minorHAnsi" w:eastAsiaTheme="minorEastAsia" w:hAnsiTheme="minorHAnsi"/>
        </w:rPr>
        <w:t xml:space="preserve"> </w:t>
      </w:r>
    </w:p>
    <w:p w14:paraId="504E1691" w14:textId="708F4B21" w:rsidR="00A049A6" w:rsidRPr="002D1262" w:rsidRDefault="00A049A6" w:rsidP="00863B2F">
      <w:pPr>
        <w:pStyle w:val="Titre2"/>
        <w:numPr>
          <w:ilvl w:val="1"/>
          <w:numId w:val="3"/>
        </w:numPr>
        <w:ind w:left="624" w:hanging="624"/>
      </w:pPr>
      <w:bookmarkStart w:id="81" w:name="_Toc531012511"/>
      <w:bookmarkStart w:id="82" w:name="_Toc59436951"/>
      <w:bookmarkStart w:id="83" w:name="_Toc208910141"/>
      <w:r w:rsidRPr="005365F4">
        <w:t>Contenu des prix</w:t>
      </w:r>
      <w:bookmarkEnd w:id="81"/>
      <w:bookmarkEnd w:id="82"/>
      <w:bookmarkEnd w:id="83"/>
      <w:r w:rsidRPr="005365F4">
        <w:t xml:space="preserve"> </w:t>
      </w:r>
    </w:p>
    <w:p w14:paraId="116F9FBE" w14:textId="77777777" w:rsidR="00F5765E" w:rsidRPr="00C872BE" w:rsidRDefault="00F5765E" w:rsidP="00F5765E">
      <w:pPr>
        <w:pStyle w:val="Corpsdetexte3"/>
        <w:rPr>
          <w:rFonts w:eastAsiaTheme="minorEastAsia" w:cstheme="minorHAnsi"/>
          <w:sz w:val="22"/>
          <w:szCs w:val="22"/>
        </w:rPr>
      </w:pPr>
      <w:bookmarkStart w:id="84" w:name="_Toc531012512"/>
      <w:bookmarkStart w:id="85" w:name="_Toc59436952"/>
      <w:r w:rsidRPr="00C872BE">
        <w:rPr>
          <w:rFonts w:eastAsiaTheme="minorEastAsia" w:cstheme="minorHAnsi"/>
          <w:sz w:val="22"/>
          <w:szCs w:val="22"/>
        </w:rPr>
        <w:t xml:space="preserve">Le titulaire est réputé avoir pris connaissance de tous les éléments afférents à l'exécution des prestations. </w:t>
      </w:r>
    </w:p>
    <w:p w14:paraId="024FF4C0" w14:textId="77777777" w:rsidR="00F5765E" w:rsidRPr="005965B8" w:rsidRDefault="00F5765E" w:rsidP="00F5765E">
      <w:pPr>
        <w:rPr>
          <w:rFonts w:cstheme="minorHAnsi"/>
        </w:rPr>
      </w:pPr>
      <w:r w:rsidRPr="00C872BE">
        <w:rPr>
          <w:rFonts w:cstheme="minorHAnsi"/>
        </w:rPr>
        <w:t>En complément de l’article 11.1.3 du CCAG</w:t>
      </w:r>
      <w:r>
        <w:rPr>
          <w:rFonts w:cstheme="minorHAnsi"/>
        </w:rPr>
        <w:t>/MI</w:t>
      </w:r>
      <w:r w:rsidRPr="00C872BE">
        <w:rPr>
          <w:rFonts w:cstheme="minorHAnsi"/>
        </w:rPr>
        <w:t xml:space="preserve">, les prix du marché sont notamment réputés </w:t>
      </w:r>
      <w:r w:rsidRPr="005965B8">
        <w:rPr>
          <w:rFonts w:cstheme="minorHAnsi"/>
        </w:rPr>
        <w:t>comprendre, outre les prestations dont ils sont l’objet :</w:t>
      </w:r>
    </w:p>
    <w:p w14:paraId="506D0A1E" w14:textId="63221CE7"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Le coût d</w:t>
      </w:r>
      <w:r w:rsidR="00B324E5" w:rsidRPr="005965B8">
        <w:rPr>
          <w:rFonts w:cstheme="minorHAnsi"/>
        </w:rPr>
        <w:t>es études pour la fabrication du vibro-carottier ;</w:t>
      </w:r>
    </w:p>
    <w:p w14:paraId="022A0CBA" w14:textId="5EA182B8"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Le coût d’acquisition des produits et consommables hors rechanges ;</w:t>
      </w:r>
    </w:p>
    <w:p w14:paraId="7520B810" w14:textId="7CA4D543"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La fabrication du vibro-</w:t>
      </w:r>
      <w:r w:rsidR="003959F1" w:rsidRPr="005965B8">
        <w:rPr>
          <w:rFonts w:cstheme="minorHAnsi"/>
        </w:rPr>
        <w:t>carottier</w:t>
      </w:r>
      <w:r w:rsidRPr="005965B8">
        <w:rPr>
          <w:rFonts w:cstheme="minorHAnsi"/>
        </w:rPr>
        <w:t xml:space="preserve"> des équipements associés définis au CCTP ;</w:t>
      </w:r>
    </w:p>
    <w:p w14:paraId="2236EE4D" w14:textId="583F4F3B"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 xml:space="preserve">Le coût du transport et autres frais de transports, notamment </w:t>
      </w:r>
      <w:r w:rsidR="003959F1" w:rsidRPr="005965B8">
        <w:rPr>
          <w:rFonts w:cstheme="minorHAnsi"/>
        </w:rPr>
        <w:t xml:space="preserve">les </w:t>
      </w:r>
      <w:r w:rsidRPr="005965B8">
        <w:rPr>
          <w:rFonts w:cstheme="minorHAnsi"/>
        </w:rPr>
        <w:t xml:space="preserve">frais de </w:t>
      </w:r>
      <w:r w:rsidR="003959F1" w:rsidRPr="005965B8">
        <w:rPr>
          <w:rFonts w:cstheme="minorHAnsi"/>
        </w:rPr>
        <w:t>douane ;</w:t>
      </w:r>
    </w:p>
    <w:p w14:paraId="5744029A" w14:textId="78202446" w:rsidR="002652BC"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b/>
        </w:rPr>
        <w:t>La livraison jusqu’au lieu de livraison défini ci-après</w:t>
      </w:r>
      <w:r w:rsidRPr="005965B8">
        <w:rPr>
          <w:rFonts w:cstheme="minorHAnsi"/>
        </w:rPr>
        <w:t> ;</w:t>
      </w:r>
    </w:p>
    <w:p w14:paraId="08A60D65" w14:textId="070B9A14"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La participation aux différents essais ;</w:t>
      </w:r>
    </w:p>
    <w:p w14:paraId="5497933F" w14:textId="5D9F8C17"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Tous les livrables définis au CCTP ;</w:t>
      </w:r>
    </w:p>
    <w:p w14:paraId="655C9D1A" w14:textId="77777777" w:rsidR="00F5765E" w:rsidRPr="005965B8" w:rsidRDefault="00F5765E" w:rsidP="00863B2F">
      <w:pPr>
        <w:pStyle w:val="Paragraphedeliste"/>
        <w:numPr>
          <w:ilvl w:val="0"/>
          <w:numId w:val="9"/>
        </w:numPr>
        <w:spacing w:before="0" w:after="160" w:line="240" w:lineRule="auto"/>
        <w:jc w:val="both"/>
        <w:rPr>
          <w:rFonts w:cstheme="minorHAnsi"/>
        </w:rPr>
      </w:pPr>
      <w:r w:rsidRPr="005965B8">
        <w:rPr>
          <w:rFonts w:cstheme="minorHAnsi"/>
        </w:rPr>
        <w:t xml:space="preserve">Tous les frais annexes (emballage, frais de douane, assurances, taux de change, frais déplacement, frais de facturation, etc.). </w:t>
      </w:r>
    </w:p>
    <w:p w14:paraId="2D03DE3D" w14:textId="33ED5BEB" w:rsidR="00F5765E" w:rsidRPr="005965B8" w:rsidRDefault="00F5765E" w:rsidP="00F5765E">
      <w:pPr>
        <w:pStyle w:val="Corpsdetexte3"/>
        <w:jc w:val="both"/>
        <w:rPr>
          <w:rFonts w:eastAsiaTheme="minorEastAsia" w:cstheme="minorHAnsi"/>
          <w:sz w:val="22"/>
          <w:szCs w:val="22"/>
        </w:rPr>
      </w:pPr>
      <w:r w:rsidRPr="005965B8">
        <w:rPr>
          <w:rFonts w:eastAsiaTheme="minorEastAsia" w:cstheme="minorHAnsi"/>
          <w:sz w:val="22"/>
          <w:szCs w:val="22"/>
        </w:rPr>
        <w:t>Par ailleurs, les frais qui naîtraient de l’ajournement</w:t>
      </w:r>
      <w:r w:rsidR="003959F1" w:rsidRPr="005965B8">
        <w:rPr>
          <w:rFonts w:eastAsiaTheme="minorEastAsia" w:cstheme="minorHAnsi"/>
          <w:sz w:val="22"/>
          <w:szCs w:val="22"/>
        </w:rPr>
        <w:t xml:space="preserve">, </w:t>
      </w:r>
      <w:r w:rsidRPr="005965B8">
        <w:rPr>
          <w:rFonts w:eastAsiaTheme="minorEastAsia" w:cstheme="minorHAnsi"/>
          <w:sz w:val="22"/>
          <w:szCs w:val="22"/>
        </w:rPr>
        <w:t xml:space="preserve">du rejet </w:t>
      </w:r>
      <w:r w:rsidR="003959F1" w:rsidRPr="005965B8">
        <w:rPr>
          <w:rFonts w:eastAsiaTheme="minorEastAsia" w:cstheme="minorHAnsi"/>
          <w:sz w:val="22"/>
          <w:szCs w:val="22"/>
        </w:rPr>
        <w:t xml:space="preserve">ou de l’admission avec réserves </w:t>
      </w:r>
      <w:r w:rsidRPr="005965B8">
        <w:rPr>
          <w:rFonts w:eastAsiaTheme="minorEastAsia" w:cstheme="minorHAnsi"/>
          <w:sz w:val="22"/>
          <w:szCs w:val="22"/>
        </w:rPr>
        <w:t>des prestations sont à la charge du titulaire.</w:t>
      </w:r>
    </w:p>
    <w:p w14:paraId="3E5EFBC9" w14:textId="77777777" w:rsidR="003959F1" w:rsidRPr="005965B8" w:rsidRDefault="00F5765E" w:rsidP="00F5765E">
      <w:pPr>
        <w:pStyle w:val="Corpsdetexte3"/>
        <w:jc w:val="both"/>
        <w:rPr>
          <w:rFonts w:eastAsiaTheme="minorEastAsia" w:cstheme="minorHAnsi"/>
          <w:sz w:val="22"/>
          <w:szCs w:val="22"/>
        </w:rPr>
      </w:pPr>
      <w:r w:rsidRPr="005965B8">
        <w:rPr>
          <w:rFonts w:eastAsiaTheme="minorEastAsia" w:cstheme="minorHAnsi"/>
          <w:sz w:val="22"/>
          <w:szCs w:val="22"/>
        </w:rPr>
        <w:t xml:space="preserve">Pour les pièces </w:t>
      </w:r>
      <w:r w:rsidR="001A5E56" w:rsidRPr="005965B8">
        <w:rPr>
          <w:rFonts w:eastAsiaTheme="minorEastAsia" w:cstheme="minorHAnsi"/>
          <w:sz w:val="22"/>
          <w:szCs w:val="22"/>
        </w:rPr>
        <w:t>de rechange</w:t>
      </w:r>
      <w:r w:rsidRPr="005965B8">
        <w:rPr>
          <w:rFonts w:eastAsiaTheme="minorEastAsia" w:cstheme="minorHAnsi"/>
          <w:sz w:val="22"/>
          <w:szCs w:val="22"/>
        </w:rPr>
        <w:t xml:space="preserve">, les prix du marché comprennent les frais de livraison jusqu’au Centre Ifremer de Bretagne. </w:t>
      </w:r>
    </w:p>
    <w:p w14:paraId="0871A44D" w14:textId="24319C7E" w:rsidR="00F5765E" w:rsidRPr="00C872BE" w:rsidRDefault="003959F1" w:rsidP="00F5765E">
      <w:pPr>
        <w:pStyle w:val="Corpsdetexte3"/>
        <w:jc w:val="both"/>
        <w:rPr>
          <w:rFonts w:eastAsiaTheme="minorEastAsia" w:cstheme="minorHAnsi"/>
          <w:sz w:val="22"/>
          <w:szCs w:val="22"/>
        </w:rPr>
      </w:pPr>
      <w:r w:rsidRPr="005965B8">
        <w:rPr>
          <w:rFonts w:eastAsiaTheme="minorEastAsia" w:cstheme="minorHAnsi"/>
          <w:sz w:val="22"/>
          <w:szCs w:val="22"/>
        </w:rPr>
        <w:t xml:space="preserve">Quelles que soient </w:t>
      </w:r>
      <w:r w:rsidR="0044242C" w:rsidRPr="005965B8">
        <w:rPr>
          <w:rFonts w:eastAsiaTheme="minorEastAsia" w:cstheme="minorHAnsi"/>
          <w:sz w:val="22"/>
          <w:szCs w:val="22"/>
        </w:rPr>
        <w:t>les prestations commandées</w:t>
      </w:r>
      <w:r w:rsidRPr="005965B8">
        <w:rPr>
          <w:rFonts w:eastAsiaTheme="minorEastAsia" w:cstheme="minorHAnsi"/>
          <w:sz w:val="22"/>
          <w:szCs w:val="22"/>
        </w:rPr>
        <w:t>, e</w:t>
      </w:r>
      <w:r w:rsidR="00F5765E" w:rsidRPr="005965B8">
        <w:rPr>
          <w:rFonts w:eastAsiaTheme="minorEastAsia" w:cstheme="minorHAnsi"/>
          <w:sz w:val="22"/>
          <w:szCs w:val="22"/>
        </w:rPr>
        <w:t>n cas de livraison à autre adresse</w:t>
      </w:r>
      <w:r w:rsidRPr="005965B8">
        <w:rPr>
          <w:rFonts w:eastAsiaTheme="minorEastAsia" w:cstheme="minorHAnsi"/>
          <w:sz w:val="22"/>
          <w:szCs w:val="22"/>
        </w:rPr>
        <w:t xml:space="preserve"> que celle définie à l’article </w:t>
      </w:r>
      <w:r w:rsidR="00D828D5" w:rsidRPr="005965B8">
        <w:rPr>
          <w:rFonts w:eastAsiaTheme="minorEastAsia" w:cstheme="minorHAnsi"/>
          <w:sz w:val="22"/>
          <w:szCs w:val="22"/>
        </w:rPr>
        <w:t>9 ci-après</w:t>
      </w:r>
      <w:r w:rsidR="00F5765E" w:rsidRPr="005965B8">
        <w:rPr>
          <w:rFonts w:eastAsiaTheme="minorEastAsia" w:cstheme="minorHAnsi"/>
          <w:sz w:val="22"/>
          <w:szCs w:val="22"/>
        </w:rPr>
        <w:t xml:space="preserve">, les </w:t>
      </w:r>
      <w:r w:rsidRPr="005965B8">
        <w:rPr>
          <w:rFonts w:eastAsiaTheme="minorEastAsia" w:cstheme="minorHAnsi"/>
          <w:sz w:val="22"/>
          <w:szCs w:val="22"/>
        </w:rPr>
        <w:t>dispositions de l’article</w:t>
      </w:r>
      <w:r w:rsidR="00D828D5" w:rsidRPr="005965B8">
        <w:rPr>
          <w:rFonts w:eastAsiaTheme="minorEastAsia" w:cstheme="minorHAnsi"/>
          <w:sz w:val="22"/>
          <w:szCs w:val="22"/>
        </w:rPr>
        <w:t xml:space="preserve"> 17.5 s’appliquent.</w:t>
      </w:r>
    </w:p>
    <w:p w14:paraId="4589D35F" w14:textId="07A04CE7" w:rsidR="00A049A6" w:rsidRPr="00783D34" w:rsidRDefault="00A049A6" w:rsidP="00863B2F">
      <w:pPr>
        <w:pStyle w:val="Titre2"/>
        <w:numPr>
          <w:ilvl w:val="1"/>
          <w:numId w:val="3"/>
        </w:numPr>
        <w:ind w:left="624" w:hanging="624"/>
      </w:pPr>
      <w:bookmarkStart w:id="86" w:name="_Toc208910142"/>
      <w:r w:rsidRPr="005365F4">
        <w:t>Type de prix</w:t>
      </w:r>
      <w:bookmarkEnd w:id="84"/>
      <w:bookmarkEnd w:id="85"/>
      <w:bookmarkEnd w:id="86"/>
    </w:p>
    <w:p w14:paraId="43130A8F" w14:textId="2BB2DCD6" w:rsidR="00A049A6" w:rsidRPr="00783D34" w:rsidRDefault="00A049A6" w:rsidP="00A049A6">
      <w:pPr>
        <w:rPr>
          <w:rFonts w:asciiTheme="majorHAnsi" w:hAnsiTheme="majorHAnsi" w:cstheme="majorHAnsi"/>
          <w:bCs/>
        </w:rPr>
      </w:pPr>
      <w:r w:rsidRPr="005965B8">
        <w:rPr>
          <w:rFonts w:asciiTheme="majorHAnsi" w:hAnsiTheme="majorHAnsi" w:cstheme="majorHAnsi"/>
          <w:bCs/>
        </w:rPr>
        <w:t>Les prix du marché définis au BPU sont </w:t>
      </w:r>
      <w:r w:rsidR="00F55EC1" w:rsidRPr="005965B8">
        <w:rPr>
          <w:rFonts w:asciiTheme="majorHAnsi" w:hAnsiTheme="majorHAnsi" w:cstheme="majorHAnsi"/>
          <w:bCs/>
        </w:rPr>
        <w:t>unitaires et /ou forfaitaires.</w:t>
      </w:r>
    </w:p>
    <w:p w14:paraId="3CD98C68" w14:textId="46AF6145" w:rsidR="00A049A6" w:rsidRPr="002D1262" w:rsidRDefault="00A049A6" w:rsidP="00863B2F">
      <w:pPr>
        <w:pStyle w:val="Titre2"/>
        <w:numPr>
          <w:ilvl w:val="1"/>
          <w:numId w:val="3"/>
        </w:numPr>
        <w:ind w:left="624" w:hanging="624"/>
      </w:pPr>
      <w:bookmarkStart w:id="87" w:name="_Toc531012513"/>
      <w:bookmarkStart w:id="88" w:name="_Toc59436953"/>
      <w:bookmarkStart w:id="89" w:name="_Toc208910143"/>
      <w:r w:rsidRPr="005365F4">
        <w:t>Date d’établissement des prix</w:t>
      </w:r>
      <w:bookmarkEnd w:id="87"/>
      <w:bookmarkEnd w:id="88"/>
      <w:bookmarkEnd w:id="89"/>
    </w:p>
    <w:p w14:paraId="00EC4B40" w14:textId="7F06F7CE" w:rsidR="00A049A6" w:rsidRPr="00ED5A96" w:rsidRDefault="00A049A6" w:rsidP="00A049A6">
      <w:pPr>
        <w:rPr>
          <w:rFonts w:asciiTheme="majorHAnsi" w:hAnsiTheme="majorHAnsi" w:cstheme="majorHAnsi"/>
          <w:bCs/>
        </w:rPr>
      </w:pPr>
      <w:r w:rsidRPr="005965B8">
        <w:rPr>
          <w:rFonts w:asciiTheme="majorHAnsi" w:hAnsiTheme="majorHAnsi" w:cstheme="majorHAnsi"/>
          <w:bCs/>
        </w:rPr>
        <w:t>La date d’établissement des prix est le mois de remise des offres</w:t>
      </w:r>
      <w:r w:rsidR="00F55EC1" w:rsidRPr="005965B8">
        <w:rPr>
          <w:rFonts w:asciiTheme="majorHAnsi" w:hAnsiTheme="majorHAnsi" w:cstheme="majorHAnsi"/>
          <w:bCs/>
        </w:rPr>
        <w:t xml:space="preserve"> (si plusieurs offres, au mois de remise de la dernière offre)</w:t>
      </w:r>
      <w:r w:rsidRPr="005965B8">
        <w:rPr>
          <w:rFonts w:asciiTheme="majorHAnsi" w:hAnsiTheme="majorHAnsi" w:cstheme="majorHAnsi"/>
          <w:bCs/>
        </w:rPr>
        <w:t>.</w:t>
      </w:r>
    </w:p>
    <w:p w14:paraId="040F8516" w14:textId="77777777" w:rsidR="00A049A6" w:rsidRPr="00ED5A96" w:rsidRDefault="00A049A6" w:rsidP="00A049A6">
      <w:pPr>
        <w:rPr>
          <w:rFonts w:asciiTheme="majorHAnsi" w:hAnsiTheme="majorHAnsi" w:cstheme="majorHAnsi"/>
          <w:bCs/>
        </w:rPr>
      </w:pPr>
    </w:p>
    <w:p w14:paraId="2D6E6831" w14:textId="1EDCE99A" w:rsidR="00A049A6" w:rsidRPr="00CB7873" w:rsidRDefault="00A049A6" w:rsidP="00863B2F">
      <w:pPr>
        <w:pStyle w:val="Titre2"/>
        <w:numPr>
          <w:ilvl w:val="1"/>
          <w:numId w:val="3"/>
        </w:numPr>
        <w:ind w:left="624" w:hanging="624"/>
      </w:pPr>
      <w:bookmarkStart w:id="90" w:name="_Toc531012514"/>
      <w:bookmarkStart w:id="91" w:name="_Toc59436954"/>
      <w:bookmarkStart w:id="92" w:name="_Toc208910144"/>
      <w:r w:rsidRPr="00CB7873">
        <w:t>Variation dans les prix</w:t>
      </w:r>
      <w:bookmarkEnd w:id="90"/>
      <w:bookmarkEnd w:id="91"/>
      <w:bookmarkEnd w:id="92"/>
      <w:r w:rsidRPr="00CB7873">
        <w:t xml:space="preserve"> </w:t>
      </w:r>
    </w:p>
    <w:p w14:paraId="7DD59527"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93" w:name="_Toc208394852"/>
      <w:bookmarkStart w:id="94" w:name="_Toc208475401"/>
      <w:bookmarkStart w:id="95" w:name="_Toc208910145"/>
      <w:bookmarkEnd w:id="93"/>
      <w:bookmarkEnd w:id="94"/>
      <w:bookmarkEnd w:id="95"/>
    </w:p>
    <w:p w14:paraId="6080683E"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96" w:name="_Toc208394853"/>
      <w:bookmarkStart w:id="97" w:name="_Toc208475402"/>
      <w:bookmarkStart w:id="98" w:name="_Toc208910146"/>
      <w:bookmarkEnd w:id="96"/>
      <w:bookmarkEnd w:id="97"/>
      <w:bookmarkEnd w:id="98"/>
    </w:p>
    <w:p w14:paraId="6A39225A"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99" w:name="_Toc208394854"/>
      <w:bookmarkStart w:id="100" w:name="_Toc208475403"/>
      <w:bookmarkStart w:id="101" w:name="_Toc208910147"/>
      <w:bookmarkEnd w:id="99"/>
      <w:bookmarkEnd w:id="100"/>
      <w:bookmarkEnd w:id="101"/>
    </w:p>
    <w:p w14:paraId="5493AE14" w14:textId="77777777" w:rsidR="007A361E" w:rsidRPr="007A361E" w:rsidRDefault="007A361E" w:rsidP="00863B2F">
      <w:pPr>
        <w:pStyle w:val="Paragraphedeliste"/>
        <w:keepNext/>
        <w:keepLines/>
        <w:numPr>
          <w:ilvl w:val="0"/>
          <w:numId w:val="10"/>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02" w:name="_Toc208394855"/>
      <w:bookmarkStart w:id="103" w:name="_Toc208475404"/>
      <w:bookmarkStart w:id="104" w:name="_Toc208910148"/>
      <w:bookmarkEnd w:id="102"/>
      <w:bookmarkEnd w:id="103"/>
      <w:bookmarkEnd w:id="104"/>
    </w:p>
    <w:p w14:paraId="4DE567CA"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105" w:name="_Toc208394856"/>
      <w:bookmarkStart w:id="106" w:name="_Toc208475405"/>
      <w:bookmarkStart w:id="107" w:name="_Toc208910149"/>
      <w:bookmarkEnd w:id="105"/>
      <w:bookmarkEnd w:id="106"/>
      <w:bookmarkEnd w:id="107"/>
    </w:p>
    <w:p w14:paraId="3DA553D9"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108" w:name="_Toc208394857"/>
      <w:bookmarkStart w:id="109" w:name="_Toc208475406"/>
      <w:bookmarkStart w:id="110" w:name="_Toc208910150"/>
      <w:bookmarkEnd w:id="108"/>
      <w:bookmarkEnd w:id="109"/>
      <w:bookmarkEnd w:id="110"/>
    </w:p>
    <w:p w14:paraId="17A2750F"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111" w:name="_Toc208394858"/>
      <w:bookmarkStart w:id="112" w:name="_Toc208475407"/>
      <w:bookmarkStart w:id="113" w:name="_Toc208910151"/>
      <w:bookmarkEnd w:id="111"/>
      <w:bookmarkEnd w:id="112"/>
      <w:bookmarkEnd w:id="113"/>
    </w:p>
    <w:p w14:paraId="70BB654D" w14:textId="77777777" w:rsidR="007A361E" w:rsidRPr="007A361E" w:rsidRDefault="007A361E" w:rsidP="00863B2F">
      <w:pPr>
        <w:pStyle w:val="Paragraphedeliste"/>
        <w:keepNext/>
        <w:keepLines/>
        <w:numPr>
          <w:ilvl w:val="1"/>
          <w:numId w:val="10"/>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114" w:name="_Toc208394859"/>
      <w:bookmarkStart w:id="115" w:name="_Toc208475408"/>
      <w:bookmarkStart w:id="116" w:name="_Toc208910152"/>
      <w:bookmarkEnd w:id="114"/>
      <w:bookmarkEnd w:id="115"/>
      <w:bookmarkEnd w:id="116"/>
    </w:p>
    <w:p w14:paraId="57482776" w14:textId="4E716EFB" w:rsidR="00A1221F" w:rsidRPr="00A1221F" w:rsidRDefault="00A1221F" w:rsidP="007A361E">
      <w:pPr>
        <w:pStyle w:val="Titre3"/>
      </w:pPr>
      <w:bookmarkStart w:id="117" w:name="_Toc208910153"/>
      <w:r w:rsidRPr="00A1221F">
        <w:t>Périodicité de la révision des prix</w:t>
      </w:r>
      <w:bookmarkEnd w:id="117"/>
    </w:p>
    <w:p w14:paraId="12FCF0CF" w14:textId="21313914" w:rsidR="00A1221F" w:rsidRPr="005965B8" w:rsidRDefault="00A1221F" w:rsidP="00A049A6">
      <w:pPr>
        <w:jc w:val="both"/>
        <w:rPr>
          <w:rFonts w:asciiTheme="majorHAnsi" w:hAnsiTheme="majorHAnsi" w:cstheme="majorHAnsi"/>
          <w:bCs/>
        </w:rPr>
      </w:pPr>
      <w:r w:rsidRPr="005965B8">
        <w:rPr>
          <w:rFonts w:asciiTheme="majorHAnsi" w:hAnsiTheme="majorHAnsi" w:cstheme="majorHAnsi"/>
          <w:bCs/>
        </w:rPr>
        <w:t>Le prix d</w:t>
      </w:r>
      <w:r w:rsidR="00783D34" w:rsidRPr="005965B8">
        <w:rPr>
          <w:rFonts w:asciiTheme="majorHAnsi" w:hAnsiTheme="majorHAnsi" w:cstheme="majorHAnsi"/>
          <w:bCs/>
        </w:rPr>
        <w:t>u</w:t>
      </w:r>
      <w:r w:rsidRPr="005965B8">
        <w:rPr>
          <w:rFonts w:asciiTheme="majorHAnsi" w:hAnsiTheme="majorHAnsi" w:cstheme="majorHAnsi"/>
          <w:bCs/>
        </w:rPr>
        <w:t xml:space="preserve"> p</w:t>
      </w:r>
      <w:r w:rsidR="00783D34" w:rsidRPr="005965B8">
        <w:rPr>
          <w:rFonts w:asciiTheme="majorHAnsi" w:hAnsiTheme="majorHAnsi" w:cstheme="majorHAnsi"/>
          <w:bCs/>
        </w:rPr>
        <w:t>oste 20</w:t>
      </w:r>
      <w:r w:rsidRPr="005965B8">
        <w:rPr>
          <w:rFonts w:asciiTheme="majorHAnsi" w:hAnsiTheme="majorHAnsi" w:cstheme="majorHAnsi"/>
          <w:bCs/>
        </w:rPr>
        <w:t xml:space="preserve"> </w:t>
      </w:r>
      <w:r w:rsidR="00783D34" w:rsidRPr="005965B8">
        <w:rPr>
          <w:rFonts w:asciiTheme="majorHAnsi" w:hAnsiTheme="majorHAnsi" w:cstheme="majorHAnsi"/>
          <w:bCs/>
        </w:rPr>
        <w:t>du</w:t>
      </w:r>
      <w:r w:rsidRPr="005965B8">
        <w:rPr>
          <w:rFonts w:asciiTheme="majorHAnsi" w:hAnsiTheme="majorHAnsi" w:cstheme="majorHAnsi"/>
          <w:bCs/>
        </w:rPr>
        <w:t xml:space="preserve"> BPU </w:t>
      </w:r>
      <w:r w:rsidR="00783D34" w:rsidRPr="005965B8">
        <w:rPr>
          <w:rFonts w:asciiTheme="majorHAnsi" w:hAnsiTheme="majorHAnsi" w:cstheme="majorHAnsi"/>
          <w:bCs/>
        </w:rPr>
        <w:t xml:space="preserve">est </w:t>
      </w:r>
      <w:r w:rsidRPr="005965B8">
        <w:rPr>
          <w:rFonts w:asciiTheme="majorHAnsi" w:hAnsiTheme="majorHAnsi" w:cstheme="majorHAnsi"/>
          <w:bCs/>
        </w:rPr>
        <w:t>ferme définitif sans révision possible.</w:t>
      </w:r>
    </w:p>
    <w:p w14:paraId="6CE4AC13" w14:textId="317CCC08" w:rsidR="00A1221F" w:rsidRDefault="00A1221F" w:rsidP="00A1221F">
      <w:pPr>
        <w:jc w:val="both"/>
        <w:rPr>
          <w:rFonts w:eastAsiaTheme="minorEastAsia" w:cstheme="minorHAnsi"/>
        </w:rPr>
      </w:pPr>
      <w:r w:rsidRPr="005965B8">
        <w:rPr>
          <w:rFonts w:eastAsiaTheme="minorEastAsia" w:cstheme="minorHAnsi"/>
        </w:rPr>
        <w:t xml:space="preserve">Les prix </w:t>
      </w:r>
      <w:r w:rsidR="00783D34" w:rsidRPr="005965B8">
        <w:rPr>
          <w:rFonts w:eastAsiaTheme="minorEastAsia" w:cstheme="minorHAnsi"/>
        </w:rPr>
        <w:t>des autres postes du BPU, y compris les prix des pièces de rechange</w:t>
      </w:r>
      <w:r w:rsidRPr="005965B8">
        <w:rPr>
          <w:rFonts w:eastAsiaTheme="minorEastAsia" w:cstheme="minorHAnsi"/>
        </w:rPr>
        <w:t xml:space="preserve"> sont</w:t>
      </w:r>
      <w:r>
        <w:rPr>
          <w:rFonts w:eastAsiaTheme="minorEastAsia" w:cstheme="minorHAnsi"/>
        </w:rPr>
        <w:t xml:space="preserve"> fermes la première année d’exécution du marché. Ils sont ensuite révisés annuellement à la date anniversaire </w:t>
      </w:r>
      <w:r w:rsidR="00783D34">
        <w:rPr>
          <w:rFonts w:eastAsiaTheme="minorEastAsia" w:cstheme="minorHAnsi"/>
        </w:rPr>
        <w:t xml:space="preserve">de notification </w:t>
      </w:r>
      <w:r>
        <w:rPr>
          <w:rFonts w:eastAsiaTheme="minorEastAsia" w:cstheme="minorHAnsi"/>
        </w:rPr>
        <w:t xml:space="preserve">du marché. </w:t>
      </w:r>
      <w:r w:rsidRPr="000A4914">
        <w:rPr>
          <w:rFonts w:eastAsiaTheme="minorEastAsia" w:cstheme="minorHAnsi"/>
        </w:rPr>
        <w:t xml:space="preserve">Pour toute demande de révision </w:t>
      </w:r>
      <w:r>
        <w:rPr>
          <w:rFonts w:eastAsiaTheme="minorEastAsia" w:cstheme="minorHAnsi"/>
        </w:rPr>
        <w:t xml:space="preserve">annuelle </w:t>
      </w:r>
      <w:r w:rsidRPr="000A4914">
        <w:rPr>
          <w:rFonts w:eastAsiaTheme="minorEastAsia" w:cstheme="minorHAnsi"/>
        </w:rPr>
        <w:t xml:space="preserve">des prix, le titulaire doit en avoir informé </w:t>
      </w:r>
      <w:r w:rsidR="00783D34">
        <w:rPr>
          <w:rFonts w:eastAsiaTheme="minorEastAsia" w:cstheme="minorHAnsi"/>
        </w:rPr>
        <w:t>l’acheteur</w:t>
      </w:r>
      <w:r w:rsidRPr="000A4914">
        <w:rPr>
          <w:rFonts w:eastAsiaTheme="minorEastAsia" w:cstheme="minorHAnsi"/>
        </w:rPr>
        <w:t xml:space="preserve">, par courriel à l’adresse électronique </w:t>
      </w:r>
      <w:hyperlink r:id="rId13" w:history="1">
        <w:r w:rsidRPr="00C90574">
          <w:rPr>
            <w:rStyle w:val="Lienhypertexte"/>
            <w:rFonts w:eastAsiaTheme="minorEastAsia" w:cstheme="minorHAnsi"/>
          </w:rPr>
          <w:t>cellule.marche@ifremer</w:t>
        </w:r>
      </w:hyperlink>
      <w:r>
        <w:rPr>
          <w:rFonts w:eastAsiaTheme="minorEastAsia" w:cstheme="minorHAnsi"/>
        </w:rPr>
        <w:t xml:space="preserve"> </w:t>
      </w:r>
      <w:r w:rsidRPr="000A4914">
        <w:rPr>
          <w:rFonts w:eastAsiaTheme="minorEastAsia" w:cstheme="minorHAnsi"/>
        </w:rPr>
        <w:t xml:space="preserve">un mois avant la date anniversaire du marché. Le titulaire fournit les éléments de calcul de la formule de révision ainsi que les nouveaux tarifs en résultant. </w:t>
      </w:r>
      <w:r w:rsidR="00783D34">
        <w:rPr>
          <w:rFonts w:eastAsiaTheme="minorEastAsia" w:cstheme="minorHAnsi"/>
        </w:rPr>
        <w:lastRenderedPageBreak/>
        <w:t>L’acheteur</w:t>
      </w:r>
      <w:r w:rsidRPr="000A4914">
        <w:rPr>
          <w:rFonts w:eastAsiaTheme="minorEastAsia" w:cstheme="minorHAnsi"/>
        </w:rPr>
        <w:t xml:space="preserve"> informe le titulaire de l’acceptation de la révision des prix par ordre de service. La révision se fait prix par prix et est applicable à compter de la date anniversaire du marché. La révision ne peut être rétroactive.</w:t>
      </w:r>
      <w:r w:rsidR="00135B6E">
        <w:rPr>
          <w:rFonts w:eastAsiaTheme="minorEastAsia" w:cstheme="minorHAnsi"/>
        </w:rPr>
        <w:t xml:space="preserve"> La révision des prix </w:t>
      </w:r>
      <w:r w:rsidR="007A361E">
        <w:rPr>
          <w:rFonts w:eastAsiaTheme="minorEastAsia" w:cstheme="minorHAnsi"/>
        </w:rPr>
        <w:t>s’applique</w:t>
      </w:r>
      <w:r w:rsidR="00135B6E">
        <w:rPr>
          <w:rFonts w:eastAsiaTheme="minorEastAsia" w:cstheme="minorHAnsi"/>
        </w:rPr>
        <w:t xml:space="preserve"> à la hausse comme à la baisse.</w:t>
      </w:r>
    </w:p>
    <w:p w14:paraId="2F238F5F" w14:textId="77777777" w:rsidR="00A1221F" w:rsidRDefault="00A1221F" w:rsidP="00A049A6">
      <w:pPr>
        <w:jc w:val="both"/>
        <w:rPr>
          <w:rFonts w:asciiTheme="majorHAnsi" w:hAnsiTheme="majorHAnsi" w:cstheme="majorHAnsi"/>
          <w:bCs/>
        </w:rPr>
      </w:pPr>
    </w:p>
    <w:p w14:paraId="6C520346" w14:textId="13E99CE1" w:rsidR="00A1221F" w:rsidRPr="00A1221F" w:rsidRDefault="00A1221F" w:rsidP="00A1221F">
      <w:pPr>
        <w:pStyle w:val="Titre3"/>
      </w:pPr>
      <w:bookmarkStart w:id="118" w:name="_Toc208910154"/>
      <w:r w:rsidRPr="00A1221F">
        <w:t>Formule de révision des prix</w:t>
      </w:r>
      <w:bookmarkEnd w:id="118"/>
    </w:p>
    <w:p w14:paraId="7A54A59D" w14:textId="73290E41" w:rsidR="00A1221F" w:rsidRDefault="00A1221F" w:rsidP="000D472E">
      <w:pPr>
        <w:jc w:val="both"/>
        <w:rPr>
          <w:rFonts w:eastAsiaTheme="minorEastAsia" w:cstheme="minorHAnsi"/>
        </w:rPr>
      </w:pPr>
      <w:r w:rsidRPr="000F7CE5">
        <w:rPr>
          <w:rFonts w:eastAsiaTheme="minorEastAsia" w:cstheme="minorHAnsi"/>
        </w:rPr>
        <w:t xml:space="preserve">La formule </w:t>
      </w:r>
      <w:r>
        <w:rPr>
          <w:rFonts w:eastAsiaTheme="minorEastAsia" w:cstheme="minorHAnsi"/>
        </w:rPr>
        <w:t>de révision</w:t>
      </w:r>
      <w:r w:rsidRPr="000F7CE5">
        <w:rPr>
          <w:rFonts w:eastAsiaTheme="minorEastAsia" w:cstheme="minorHAnsi"/>
        </w:rPr>
        <w:t xml:space="preserve"> est la suivante : </w:t>
      </w:r>
    </w:p>
    <w:p w14:paraId="0914CB94" w14:textId="178C89B5" w:rsidR="00783D34" w:rsidRPr="00783D34" w:rsidRDefault="00783D34" w:rsidP="000D472E">
      <w:pPr>
        <w:jc w:val="both"/>
        <w:rPr>
          <w:rFonts w:eastAsiaTheme="minorEastAsia" w:cstheme="minorHAnsi"/>
          <w:color w:val="FF0000"/>
        </w:rPr>
      </w:pPr>
      <w:r w:rsidRPr="00783D34">
        <w:rPr>
          <w:rFonts w:eastAsiaTheme="minorEastAsia" w:cstheme="minorHAnsi"/>
          <w:color w:val="FF0000"/>
        </w:rPr>
        <w:t>(La formule suivante est à compléter par le candidat)</w:t>
      </w:r>
    </w:p>
    <w:p w14:paraId="1C626C1B" w14:textId="6DEA06CD" w:rsidR="00A1221F" w:rsidRPr="00783D34" w:rsidRDefault="00A1221F" w:rsidP="000D472E">
      <w:pPr>
        <w:jc w:val="both"/>
        <w:rPr>
          <w:rFonts w:eastAsiaTheme="minorEastAsia" w:cstheme="minorHAnsi"/>
          <w:color w:val="FF0000"/>
        </w:rPr>
      </w:pPr>
      <w:r w:rsidRPr="00783D34">
        <w:rPr>
          <w:rFonts w:eastAsiaTheme="minorEastAsia" w:cstheme="minorHAnsi"/>
          <w:color w:val="FF0000"/>
        </w:rPr>
        <w:t xml:space="preserve">P = P0 x </w:t>
      </w:r>
      <w:r w:rsidR="004E4736">
        <w:rPr>
          <w:rFonts w:eastAsiaTheme="minorEastAsia" w:cstheme="minorHAnsi"/>
          <w:color w:val="FF0000"/>
        </w:rPr>
        <w:t>(</w:t>
      </w:r>
      <w:r w:rsidRPr="00783D34">
        <w:rPr>
          <w:rFonts w:eastAsiaTheme="minorEastAsia" w:cstheme="minorHAnsi"/>
          <w:color w:val="FF0000"/>
        </w:rPr>
        <w:t>0.20 + 0,80 [(</w:t>
      </w:r>
      <w:proofErr w:type="gramStart"/>
      <w:r w:rsidRPr="00783D34">
        <w:rPr>
          <w:rFonts w:eastAsiaTheme="minorEastAsia" w:cstheme="minorHAnsi"/>
          <w:color w:val="FF0000"/>
        </w:rPr>
        <w:t>0,xx</w:t>
      </w:r>
      <w:proofErr w:type="gramEnd"/>
      <w:r w:rsidRPr="00783D34">
        <w:rPr>
          <w:rFonts w:eastAsiaTheme="minorEastAsia" w:cstheme="minorHAnsi"/>
          <w:color w:val="FF0000"/>
        </w:rPr>
        <w:t xml:space="preserve"> (Indice1VR / Indice2V0)) +  (0,xx (Indice2VR / Indice2V0))]</w:t>
      </w:r>
      <w:r w:rsidR="004E4736">
        <w:rPr>
          <w:rFonts w:eastAsiaTheme="minorEastAsia" w:cstheme="minorHAnsi"/>
          <w:color w:val="FF0000"/>
        </w:rPr>
        <w:t>)</w:t>
      </w:r>
    </w:p>
    <w:p w14:paraId="06D9F9CA" w14:textId="77777777" w:rsidR="00A1221F" w:rsidRPr="000F7CE5" w:rsidRDefault="00A1221F" w:rsidP="000D472E">
      <w:pPr>
        <w:jc w:val="both"/>
        <w:rPr>
          <w:rFonts w:eastAsiaTheme="minorEastAsia" w:cstheme="minorHAnsi"/>
        </w:rPr>
      </w:pPr>
      <w:r w:rsidRPr="000F7CE5">
        <w:rPr>
          <w:rFonts w:eastAsiaTheme="minorEastAsia" w:cstheme="minorHAnsi"/>
        </w:rPr>
        <w:t xml:space="preserve">Dans laquelle : </w:t>
      </w:r>
    </w:p>
    <w:p w14:paraId="735073C6" w14:textId="77777777" w:rsidR="00A1221F" w:rsidRPr="000F7CE5" w:rsidRDefault="00A1221F" w:rsidP="000D472E">
      <w:pPr>
        <w:jc w:val="both"/>
        <w:rPr>
          <w:rFonts w:eastAsiaTheme="minorEastAsia" w:cstheme="minorHAnsi"/>
        </w:rPr>
      </w:pPr>
      <w:r w:rsidRPr="000F7CE5">
        <w:rPr>
          <w:rFonts w:eastAsiaTheme="minorEastAsia" w:cstheme="minorHAnsi"/>
        </w:rPr>
        <w:t xml:space="preserve">- P0 est le prix d’origine à mettre à jour </w:t>
      </w:r>
    </w:p>
    <w:p w14:paraId="70767860" w14:textId="77777777" w:rsidR="00A1221F" w:rsidRPr="000F7CE5" w:rsidRDefault="00A1221F" w:rsidP="000D472E">
      <w:pPr>
        <w:jc w:val="both"/>
        <w:rPr>
          <w:rFonts w:eastAsiaTheme="minorEastAsia" w:cstheme="minorHAnsi"/>
        </w:rPr>
      </w:pPr>
      <w:r w:rsidRPr="000F7CE5">
        <w:rPr>
          <w:rFonts w:eastAsiaTheme="minorEastAsia" w:cstheme="minorHAnsi"/>
        </w:rPr>
        <w:t xml:space="preserve">- P est la valeur mise à jour du prix P0 </w:t>
      </w:r>
    </w:p>
    <w:p w14:paraId="0BF4E80D" w14:textId="77777777" w:rsidR="00A1221F" w:rsidRPr="000F7CE5" w:rsidRDefault="00A1221F" w:rsidP="000D472E">
      <w:pPr>
        <w:jc w:val="both"/>
        <w:rPr>
          <w:rFonts w:eastAsiaTheme="minorEastAsia" w:cstheme="minorHAnsi"/>
        </w:rPr>
      </w:pPr>
      <w:r w:rsidRPr="000F7CE5">
        <w:rPr>
          <w:rFonts w:eastAsiaTheme="minorEastAsia" w:cstheme="minorHAnsi"/>
        </w:rPr>
        <w:t xml:space="preserve">- Indice VR est la dernière valeur de l’indice connue à la date </w:t>
      </w:r>
      <w:r>
        <w:rPr>
          <w:rFonts w:eastAsiaTheme="minorEastAsia" w:cstheme="minorHAnsi"/>
        </w:rPr>
        <w:t>de révision</w:t>
      </w:r>
      <w:r w:rsidRPr="000F7CE5">
        <w:rPr>
          <w:rFonts w:eastAsiaTheme="minorEastAsia" w:cstheme="minorHAnsi"/>
        </w:rPr>
        <w:t xml:space="preserve"> des prix, que cette valeur soit définitive ou provisoire. </w:t>
      </w:r>
    </w:p>
    <w:p w14:paraId="4D76E0DC" w14:textId="77777777" w:rsidR="00A1221F" w:rsidRPr="000F7CE5" w:rsidRDefault="00A1221F" w:rsidP="000D472E">
      <w:pPr>
        <w:jc w:val="both"/>
        <w:rPr>
          <w:rFonts w:eastAsiaTheme="minorEastAsia" w:cstheme="minorHAnsi"/>
        </w:rPr>
      </w:pPr>
      <w:r w:rsidRPr="000F7CE5">
        <w:rPr>
          <w:rFonts w:eastAsiaTheme="minorEastAsia" w:cstheme="minorHAnsi"/>
        </w:rPr>
        <w:t xml:space="preserve">- IndiceV0 est la valeur de l’indice au mois d’établissement du prix P0 </w:t>
      </w:r>
    </w:p>
    <w:p w14:paraId="441C4177" w14:textId="5D6E3DA7" w:rsidR="00AA717F" w:rsidRDefault="00A1221F" w:rsidP="000D472E">
      <w:pPr>
        <w:jc w:val="both"/>
        <w:rPr>
          <w:rFonts w:eastAsiaTheme="minorEastAsia" w:cstheme="minorHAnsi"/>
        </w:rPr>
      </w:pPr>
      <w:r w:rsidRPr="000F7CE5">
        <w:rPr>
          <w:rFonts w:eastAsiaTheme="minorEastAsia" w:cstheme="minorHAnsi"/>
        </w:rPr>
        <w:t>Les indice</w:t>
      </w:r>
      <w:r>
        <w:rPr>
          <w:rFonts w:eastAsiaTheme="minorEastAsia" w:cstheme="minorHAnsi"/>
        </w:rPr>
        <w:t>s</w:t>
      </w:r>
      <w:r w:rsidRPr="000F7CE5">
        <w:rPr>
          <w:rFonts w:eastAsiaTheme="minorEastAsia" w:cstheme="minorHAnsi"/>
        </w:rPr>
        <w:t xml:space="preserve"> 1 et 2 et leur pondération sont définis </w:t>
      </w:r>
      <w:r w:rsidR="00AA717F">
        <w:rPr>
          <w:rFonts w:eastAsiaTheme="minorEastAsia" w:cstheme="minorHAnsi"/>
        </w:rPr>
        <w:t>ci-dessous par le titulaire :</w:t>
      </w:r>
    </w:p>
    <w:p w14:paraId="69402707" w14:textId="6DD7C762" w:rsidR="005965B8" w:rsidRPr="005965B8" w:rsidRDefault="005965B8" w:rsidP="000D472E">
      <w:pPr>
        <w:jc w:val="both"/>
        <w:rPr>
          <w:rFonts w:eastAsiaTheme="minorEastAsia" w:cstheme="minorHAnsi"/>
          <w:b/>
          <w:bCs/>
          <w:color w:val="FF0000"/>
        </w:rPr>
      </w:pPr>
      <w:r w:rsidRPr="005965B8">
        <w:rPr>
          <w:color w:val="FF0000"/>
        </w:rPr>
        <w:t>Le candidat doit impérativement utiliser des</w:t>
      </w:r>
      <w:r w:rsidRPr="005965B8">
        <w:rPr>
          <w:b/>
          <w:bCs/>
          <w:color w:val="FF0000"/>
        </w:rPr>
        <w:t xml:space="preserve"> </w:t>
      </w:r>
      <w:r w:rsidRPr="005965B8">
        <w:rPr>
          <w:rStyle w:val="lev"/>
          <w:b w:val="0"/>
          <w:bCs w:val="0"/>
          <w:color w:val="FF0000"/>
        </w:rPr>
        <w:t>indices ou index publics, officiels, régulièrement publiés et librement accessibles</w:t>
      </w:r>
      <w:r w:rsidRPr="005965B8">
        <w:rPr>
          <w:b/>
          <w:bCs/>
          <w:color w:val="FF0000"/>
        </w:rPr>
        <w:t xml:space="preserve">, </w:t>
      </w:r>
      <w:r w:rsidRPr="005965B8">
        <w:rPr>
          <w:color w:val="FF0000"/>
        </w:rPr>
        <w:t>émis par un organisme reconnu :</w:t>
      </w:r>
    </w:p>
    <w:p w14:paraId="649D4338" w14:textId="38F95BEC" w:rsidR="00A1221F" w:rsidRPr="00AA717F" w:rsidRDefault="00AA717F" w:rsidP="00863B2F">
      <w:pPr>
        <w:pStyle w:val="Paragraphedeliste"/>
        <w:numPr>
          <w:ilvl w:val="0"/>
          <w:numId w:val="9"/>
        </w:numPr>
        <w:jc w:val="both"/>
        <w:rPr>
          <w:rFonts w:eastAsiaTheme="minorEastAsia" w:cstheme="minorHAnsi"/>
        </w:rPr>
      </w:pPr>
      <w:r>
        <w:rPr>
          <w:rFonts w:eastAsiaTheme="minorEastAsia" w:cstheme="minorHAnsi"/>
        </w:rPr>
        <w:t xml:space="preserve">Indice 1 : référence et pondération </w:t>
      </w:r>
      <w:r w:rsidRPr="00AA717F">
        <w:rPr>
          <w:rFonts w:eastAsiaTheme="minorEastAsia" w:cstheme="minorHAnsi"/>
          <w:color w:val="FF0000"/>
        </w:rPr>
        <w:t xml:space="preserve">(à renseigner par le </w:t>
      </w:r>
      <w:r w:rsidR="0035126C" w:rsidRPr="00AA717F">
        <w:rPr>
          <w:rFonts w:eastAsiaTheme="minorEastAsia" w:cstheme="minorHAnsi"/>
          <w:color w:val="FF0000"/>
        </w:rPr>
        <w:t>candidat</w:t>
      </w:r>
      <w:r w:rsidR="0035126C">
        <w:rPr>
          <w:rFonts w:eastAsiaTheme="minorEastAsia" w:cstheme="minorHAnsi"/>
          <w:color w:val="FF0000"/>
        </w:rPr>
        <w:t>)</w:t>
      </w:r>
      <w:r w:rsidR="00A1221F" w:rsidRPr="00AA717F">
        <w:rPr>
          <w:rFonts w:eastAsiaTheme="minorEastAsia" w:cstheme="minorHAnsi"/>
          <w:color w:val="FF0000"/>
        </w:rPr>
        <w:t xml:space="preserve"> </w:t>
      </w:r>
    </w:p>
    <w:p w14:paraId="5971646B" w14:textId="389FFDB2" w:rsidR="00AA717F" w:rsidRPr="00AA717F" w:rsidRDefault="00AA717F" w:rsidP="00863B2F">
      <w:pPr>
        <w:pStyle w:val="Paragraphedeliste"/>
        <w:numPr>
          <w:ilvl w:val="0"/>
          <w:numId w:val="9"/>
        </w:numPr>
        <w:jc w:val="both"/>
        <w:rPr>
          <w:rFonts w:eastAsiaTheme="minorEastAsia" w:cstheme="minorHAnsi"/>
        </w:rPr>
      </w:pPr>
      <w:r w:rsidRPr="00AA717F">
        <w:rPr>
          <w:rFonts w:eastAsiaTheme="minorEastAsia" w:cstheme="minorHAnsi"/>
        </w:rPr>
        <w:t xml:space="preserve">Indice 2 : </w:t>
      </w:r>
      <w:r>
        <w:rPr>
          <w:rFonts w:eastAsiaTheme="minorEastAsia" w:cstheme="minorHAnsi"/>
        </w:rPr>
        <w:t xml:space="preserve">référence et pondération </w:t>
      </w:r>
      <w:r w:rsidRPr="00AA717F">
        <w:rPr>
          <w:rFonts w:eastAsiaTheme="minorEastAsia" w:cstheme="minorHAnsi"/>
          <w:color w:val="FF0000"/>
        </w:rPr>
        <w:t>(à renseigner par le candidat)</w:t>
      </w:r>
    </w:p>
    <w:p w14:paraId="090CD076" w14:textId="77777777" w:rsidR="007A361E" w:rsidRPr="007A361E" w:rsidRDefault="007A361E" w:rsidP="00863B2F">
      <w:pPr>
        <w:pStyle w:val="Paragraphedeliste"/>
        <w:keepNext/>
        <w:keepLines/>
        <w:numPr>
          <w:ilvl w:val="2"/>
          <w:numId w:val="21"/>
        </w:numPr>
        <w:spacing w:before="200" w:after="200" w:line="240" w:lineRule="auto"/>
        <w:contextualSpacing w:val="0"/>
        <w:outlineLvl w:val="2"/>
        <w:rPr>
          <w:rFonts w:asciiTheme="majorHAnsi" w:eastAsiaTheme="majorEastAsia" w:hAnsiTheme="majorHAnsi" w:cstheme="majorBidi"/>
          <w:vanish/>
          <w:color w:val="0064FF" w:themeColor="accent2"/>
          <w:szCs w:val="24"/>
        </w:rPr>
      </w:pPr>
      <w:bookmarkStart w:id="119" w:name="_Toc208394862"/>
      <w:bookmarkStart w:id="120" w:name="_Toc208475411"/>
      <w:bookmarkStart w:id="121" w:name="_Toc208910155"/>
      <w:bookmarkStart w:id="122" w:name="_Toc157594088"/>
      <w:bookmarkStart w:id="123" w:name="_Toc196291501"/>
      <w:bookmarkEnd w:id="119"/>
      <w:bookmarkEnd w:id="120"/>
      <w:bookmarkEnd w:id="121"/>
    </w:p>
    <w:p w14:paraId="37495769" w14:textId="77777777" w:rsidR="007A361E" w:rsidRPr="007A361E" w:rsidRDefault="007A361E" w:rsidP="00863B2F">
      <w:pPr>
        <w:pStyle w:val="Paragraphedeliste"/>
        <w:keepNext/>
        <w:keepLines/>
        <w:numPr>
          <w:ilvl w:val="2"/>
          <w:numId w:val="21"/>
        </w:numPr>
        <w:spacing w:before="200" w:after="200" w:line="240" w:lineRule="auto"/>
        <w:contextualSpacing w:val="0"/>
        <w:outlineLvl w:val="2"/>
        <w:rPr>
          <w:rFonts w:asciiTheme="majorHAnsi" w:eastAsiaTheme="majorEastAsia" w:hAnsiTheme="majorHAnsi" w:cstheme="majorBidi"/>
          <w:vanish/>
          <w:color w:val="0064FF" w:themeColor="accent2"/>
          <w:szCs w:val="24"/>
        </w:rPr>
      </w:pPr>
      <w:bookmarkStart w:id="124" w:name="_Toc208394863"/>
      <w:bookmarkStart w:id="125" w:name="_Toc208475412"/>
      <w:bookmarkStart w:id="126" w:name="_Toc208910156"/>
      <w:bookmarkEnd w:id="124"/>
      <w:bookmarkEnd w:id="125"/>
      <w:bookmarkEnd w:id="126"/>
    </w:p>
    <w:p w14:paraId="63E88AD4" w14:textId="4BA5EB86" w:rsidR="00BD39CB" w:rsidRPr="00706591" w:rsidRDefault="00BD39CB" w:rsidP="00863B2F">
      <w:pPr>
        <w:pStyle w:val="Titre3"/>
        <w:numPr>
          <w:ilvl w:val="2"/>
          <w:numId w:val="21"/>
        </w:numPr>
      </w:pPr>
      <w:bookmarkStart w:id="127" w:name="_Toc208910157"/>
      <w:r w:rsidRPr="00706591">
        <w:t xml:space="preserve">Clause </w:t>
      </w:r>
      <w:bookmarkEnd w:id="122"/>
      <w:r>
        <w:t>butoir</w:t>
      </w:r>
      <w:bookmarkEnd w:id="123"/>
      <w:bookmarkEnd w:id="127"/>
    </w:p>
    <w:p w14:paraId="6B22E425" w14:textId="2A0B6183" w:rsidR="00BD39CB" w:rsidRDefault="00BD39CB" w:rsidP="00BD39CB">
      <w:pPr>
        <w:jc w:val="both"/>
      </w:pPr>
      <w:r>
        <w:t xml:space="preserve">La révision annuelle ne pourra pas avoir pour effet une augmentation </w:t>
      </w:r>
      <w:r w:rsidRPr="005B2D3E">
        <w:rPr>
          <w:b/>
          <w:bCs/>
        </w:rPr>
        <w:t>supérieure de plus de</w:t>
      </w:r>
      <w:r>
        <w:t xml:space="preserve"> </w:t>
      </w:r>
      <w:r w:rsidRPr="005B2D3E">
        <w:rPr>
          <w:b/>
          <w:bCs/>
        </w:rPr>
        <w:t>3% d</w:t>
      </w:r>
      <w:r>
        <w:rPr>
          <w:b/>
          <w:bCs/>
        </w:rPr>
        <w:t>e chaque prix définis au BPU</w:t>
      </w:r>
      <w:r>
        <w:t xml:space="preserve">. Le présent plafond s’apprécie par année de révision et pour chaque prix indiqué au Bordereau de prix unitaire (BPU). </w:t>
      </w:r>
    </w:p>
    <w:p w14:paraId="5F5E8751" w14:textId="1AE7E03F" w:rsidR="00A049A6" w:rsidRPr="00BD39CB" w:rsidRDefault="00A049A6" w:rsidP="00BD39CB">
      <w:pPr>
        <w:jc w:val="both"/>
        <w:rPr>
          <w:rFonts w:eastAsiaTheme="minorEastAsia" w:cstheme="minorHAnsi"/>
        </w:rPr>
      </w:pPr>
    </w:p>
    <w:p w14:paraId="3FA187EE" w14:textId="2A6DF1B7" w:rsidR="00EC3684" w:rsidRPr="00EC3684" w:rsidRDefault="00EC3684" w:rsidP="00863B2F">
      <w:pPr>
        <w:pStyle w:val="Titre1"/>
        <w:numPr>
          <w:ilvl w:val="0"/>
          <w:numId w:val="3"/>
        </w:numPr>
        <w:ind w:left="357" w:hanging="357"/>
        <w:jc w:val="both"/>
        <w:rPr>
          <w:rFonts w:asciiTheme="minorHAnsi" w:eastAsiaTheme="minorEastAsia" w:hAnsiTheme="minorHAnsi"/>
        </w:rPr>
      </w:pPr>
      <w:bookmarkStart w:id="128" w:name="_Toc208910158"/>
      <w:r w:rsidRPr="00EC3684">
        <w:rPr>
          <w:rFonts w:asciiTheme="minorHAnsi" w:eastAsiaTheme="minorEastAsia" w:hAnsiTheme="minorHAnsi"/>
        </w:rPr>
        <w:t>MODALITES RELATIVES AUX PAIEMENTS</w:t>
      </w:r>
      <w:bookmarkEnd w:id="128"/>
    </w:p>
    <w:p w14:paraId="428F68D1" w14:textId="77777777" w:rsidR="007A361E" w:rsidRPr="007A361E" w:rsidRDefault="007A361E" w:rsidP="00863B2F">
      <w:pPr>
        <w:pStyle w:val="Paragraphedeliste"/>
        <w:keepNext/>
        <w:keepLines/>
        <w:numPr>
          <w:ilvl w:val="0"/>
          <w:numId w:val="21"/>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129" w:name="_Toc208394866"/>
      <w:bookmarkStart w:id="130" w:name="_Toc208475415"/>
      <w:bookmarkStart w:id="131" w:name="_Toc208910159"/>
      <w:bookmarkStart w:id="132" w:name="_Toc9867733"/>
      <w:bookmarkStart w:id="133" w:name="_Toc12269947"/>
      <w:bookmarkStart w:id="134" w:name="_Toc155361606"/>
      <w:bookmarkEnd w:id="129"/>
      <w:bookmarkEnd w:id="130"/>
      <w:bookmarkEnd w:id="131"/>
    </w:p>
    <w:p w14:paraId="40668663" w14:textId="04E0E3CA" w:rsidR="00EC3684" w:rsidRPr="00C872BE" w:rsidRDefault="00EC3684" w:rsidP="00863B2F">
      <w:pPr>
        <w:pStyle w:val="Titre2"/>
        <w:numPr>
          <w:ilvl w:val="1"/>
          <w:numId w:val="21"/>
        </w:numPr>
      </w:pPr>
      <w:bookmarkStart w:id="135" w:name="_Toc208910160"/>
      <w:r w:rsidRPr="00C872BE">
        <w:t>Avance</w:t>
      </w:r>
      <w:bookmarkEnd w:id="132"/>
      <w:bookmarkEnd w:id="133"/>
      <w:bookmarkEnd w:id="134"/>
      <w:bookmarkEnd w:id="135"/>
    </w:p>
    <w:p w14:paraId="1767D75B" w14:textId="5B25E7DE" w:rsidR="00EC3684" w:rsidRPr="00EC3684" w:rsidRDefault="00EC3684" w:rsidP="00244CE7">
      <w:pPr>
        <w:jc w:val="both"/>
        <w:rPr>
          <w:rFonts w:eastAsiaTheme="minorEastAsia" w:cstheme="minorHAnsi"/>
          <w:highlight w:val="yellow"/>
        </w:rPr>
      </w:pPr>
      <w:r w:rsidRPr="00C872BE">
        <w:rPr>
          <w:rFonts w:cstheme="minorHAnsi"/>
        </w:rPr>
        <w:t>Le présent marché prévoit le versement d’une avance</w:t>
      </w:r>
      <w:r>
        <w:rPr>
          <w:rFonts w:cstheme="minorHAnsi"/>
        </w:rPr>
        <w:t xml:space="preserve"> de 10 % </w:t>
      </w:r>
      <w:r w:rsidR="00244CE7">
        <w:rPr>
          <w:rFonts w:cstheme="minorHAnsi"/>
        </w:rPr>
        <w:t>du montant du poste 20 du BPU.</w:t>
      </w:r>
    </w:p>
    <w:p w14:paraId="504BFFD8" w14:textId="77777777" w:rsidR="00EC3684" w:rsidRPr="00C872BE" w:rsidRDefault="00EC3684" w:rsidP="00EC3684">
      <w:pPr>
        <w:jc w:val="both"/>
        <w:rPr>
          <w:rFonts w:cstheme="minorHAnsi"/>
        </w:rPr>
      </w:pPr>
      <w:r w:rsidRPr="00C872BE">
        <w:rPr>
          <w:rFonts w:cstheme="minorHAnsi"/>
        </w:rPr>
        <w:t xml:space="preserve">Le remboursement de l'avance s'impute par précompte sur les sommes dues </w:t>
      </w:r>
      <w:r>
        <w:rPr>
          <w:rFonts w:cstheme="minorHAnsi"/>
        </w:rPr>
        <w:t xml:space="preserve">au titulaire </w:t>
      </w:r>
      <w:r w:rsidRPr="00C872BE">
        <w:rPr>
          <w:rFonts w:cstheme="minorHAnsi"/>
        </w:rPr>
        <w:t xml:space="preserve">à titre d'acomptes ou de règlement partiel définitif ou de solde. </w:t>
      </w:r>
    </w:p>
    <w:p w14:paraId="0EA2EEDE" w14:textId="77777777" w:rsidR="00EC3684" w:rsidRPr="00C872BE" w:rsidRDefault="00EC3684" w:rsidP="00EC3684">
      <w:pPr>
        <w:jc w:val="both"/>
        <w:rPr>
          <w:rFonts w:cstheme="minorHAnsi"/>
        </w:rPr>
      </w:pPr>
      <w:r w:rsidRPr="00C872BE">
        <w:rPr>
          <w:rFonts w:cstheme="minorHAnsi"/>
        </w:rPr>
        <w:t>Il doit, en tout état de cause, être terminé lorsque le montant des prestations exécutées par le titulaire atteint 80 % du montant du marché toutes taxes comprises.</w:t>
      </w:r>
    </w:p>
    <w:p w14:paraId="1BB2759F" w14:textId="4E9C9764" w:rsidR="00EC3684" w:rsidRPr="00C872BE" w:rsidRDefault="00EC3684" w:rsidP="00863B2F">
      <w:pPr>
        <w:pStyle w:val="Titre2"/>
        <w:numPr>
          <w:ilvl w:val="1"/>
          <w:numId w:val="21"/>
        </w:numPr>
        <w:rPr>
          <w:rFonts w:asciiTheme="minorHAnsi" w:hAnsiTheme="minorHAnsi" w:cstheme="minorHAnsi"/>
        </w:rPr>
      </w:pPr>
      <w:bookmarkStart w:id="136" w:name="_Toc155361607"/>
      <w:bookmarkStart w:id="137" w:name="_Toc208910161"/>
      <w:r>
        <w:rPr>
          <w:rFonts w:asciiTheme="minorHAnsi" w:hAnsiTheme="minorHAnsi" w:cstheme="minorHAnsi"/>
        </w:rPr>
        <w:t>Acomptes</w:t>
      </w:r>
      <w:bookmarkEnd w:id="136"/>
      <w:bookmarkEnd w:id="137"/>
      <w:r w:rsidR="002F46A0">
        <w:rPr>
          <w:rFonts w:asciiTheme="minorHAnsi" w:hAnsiTheme="minorHAnsi" w:cstheme="minorHAnsi"/>
        </w:rPr>
        <w:t xml:space="preserve"> </w:t>
      </w:r>
    </w:p>
    <w:p w14:paraId="2857065E" w14:textId="15816217" w:rsidR="00EC3684" w:rsidRDefault="00EC3684" w:rsidP="00EC3684">
      <w:pPr>
        <w:rPr>
          <w:rFonts w:cstheme="minorHAnsi"/>
        </w:rPr>
      </w:pPr>
      <w:r w:rsidRPr="00C872BE">
        <w:rPr>
          <w:rFonts w:cstheme="minorHAnsi"/>
        </w:rPr>
        <w:t xml:space="preserve">Le titulaire qui en fait la demande peut prétendre au versement des acomptes </w:t>
      </w:r>
      <w:r>
        <w:rPr>
          <w:rFonts w:cstheme="minorHAnsi"/>
        </w:rPr>
        <w:t xml:space="preserve">suivants : </w:t>
      </w:r>
    </w:p>
    <w:p w14:paraId="1F9CDACF" w14:textId="79800D33" w:rsidR="00244CE7" w:rsidRDefault="00244CE7" w:rsidP="00863B2F">
      <w:pPr>
        <w:pStyle w:val="Paragraphedeliste"/>
        <w:numPr>
          <w:ilvl w:val="0"/>
          <w:numId w:val="17"/>
        </w:numPr>
        <w:rPr>
          <w:rFonts w:cstheme="minorHAnsi"/>
        </w:rPr>
      </w:pPr>
      <w:r>
        <w:rPr>
          <w:rFonts w:cstheme="minorHAnsi"/>
        </w:rPr>
        <w:t xml:space="preserve">Acomptes </w:t>
      </w:r>
      <w:r w:rsidR="004A7690">
        <w:rPr>
          <w:rFonts w:cstheme="minorHAnsi"/>
        </w:rPr>
        <w:t xml:space="preserve">hors pièces de rechange du </w:t>
      </w:r>
      <w:r>
        <w:rPr>
          <w:rFonts w:cstheme="minorHAnsi"/>
        </w:rPr>
        <w:t>BPU :</w:t>
      </w:r>
    </w:p>
    <w:p w14:paraId="40875171" w14:textId="77777777" w:rsidR="0099379B" w:rsidRPr="0099379B" w:rsidRDefault="0099379B" w:rsidP="0099379B">
      <w:pPr>
        <w:rPr>
          <w:rFonts w:cstheme="minorHAnsi"/>
        </w:rPr>
      </w:pPr>
    </w:p>
    <w:p w14:paraId="50121EAA" w14:textId="1A0000E4" w:rsidR="0044242C" w:rsidRDefault="0044242C" w:rsidP="0044242C">
      <w:pPr>
        <w:rPr>
          <w:rFonts w:cstheme="minorHAnsi"/>
        </w:rPr>
      </w:pPr>
    </w:p>
    <w:p w14:paraId="0D2EEF8A" w14:textId="5CA84A43" w:rsidR="0044242C" w:rsidRDefault="0044242C" w:rsidP="0044242C">
      <w:pPr>
        <w:rPr>
          <w:rFonts w:cstheme="minorHAnsi"/>
        </w:rPr>
      </w:pPr>
    </w:p>
    <w:p w14:paraId="3F35D0F8" w14:textId="2A5C00C7" w:rsidR="0044242C" w:rsidRPr="0044242C" w:rsidRDefault="0099379B" w:rsidP="0044242C">
      <w:pPr>
        <w:rPr>
          <w:rFonts w:cstheme="minorHAnsi"/>
        </w:rPr>
      </w:pPr>
      <w:r w:rsidRPr="0099379B">
        <w:rPr>
          <w:rFonts w:cstheme="minorHAnsi"/>
          <w:highlight w:val="cyan"/>
        </w:rPr>
        <w:t>Par poste du BPU, le titulaire peut prétendre aux acomptes suivants :</w:t>
      </w:r>
    </w:p>
    <w:tbl>
      <w:tblPr>
        <w:tblStyle w:val="Grilledutableau"/>
        <w:tblW w:w="0" w:type="auto"/>
        <w:tblLook w:val="04A0" w:firstRow="1" w:lastRow="0" w:firstColumn="1" w:lastColumn="0" w:noHBand="0" w:noVBand="1"/>
      </w:tblPr>
      <w:tblGrid>
        <w:gridCol w:w="1838"/>
        <w:gridCol w:w="4002"/>
        <w:gridCol w:w="3220"/>
      </w:tblGrid>
      <w:tr w:rsidR="00B546A0" w14:paraId="481EAFBD" w14:textId="77777777" w:rsidTr="0044242C">
        <w:tc>
          <w:tcPr>
            <w:tcW w:w="1838" w:type="dxa"/>
            <w:shd w:val="clear" w:color="auto" w:fill="99C1FF" w:themeFill="accent2" w:themeFillTint="66"/>
          </w:tcPr>
          <w:p w14:paraId="787B40A9" w14:textId="22C69DD8" w:rsidR="00B546A0" w:rsidRPr="0044242C" w:rsidRDefault="00B546A0" w:rsidP="00EC3684">
            <w:pPr>
              <w:spacing w:after="0"/>
              <w:rPr>
                <w:rFonts w:cstheme="minorHAnsi"/>
                <w:b/>
                <w:bCs/>
              </w:rPr>
            </w:pPr>
            <w:r w:rsidRPr="0044242C">
              <w:rPr>
                <w:rFonts w:cstheme="minorHAnsi"/>
                <w:b/>
                <w:bCs/>
              </w:rPr>
              <w:t>N° de l’acompte</w:t>
            </w:r>
          </w:p>
        </w:tc>
        <w:tc>
          <w:tcPr>
            <w:tcW w:w="4002" w:type="dxa"/>
            <w:shd w:val="clear" w:color="auto" w:fill="99C1FF" w:themeFill="accent2" w:themeFillTint="66"/>
          </w:tcPr>
          <w:p w14:paraId="012EB0BE" w14:textId="442271F9" w:rsidR="00B546A0" w:rsidRPr="0044242C" w:rsidRDefault="00B546A0" w:rsidP="00EC3684">
            <w:pPr>
              <w:spacing w:after="0"/>
              <w:rPr>
                <w:rFonts w:cstheme="minorHAnsi"/>
                <w:b/>
                <w:bCs/>
              </w:rPr>
            </w:pPr>
            <w:r w:rsidRPr="0044242C">
              <w:rPr>
                <w:rFonts w:cstheme="minorHAnsi"/>
                <w:b/>
                <w:bCs/>
              </w:rPr>
              <w:t>% de l’acompte</w:t>
            </w:r>
          </w:p>
        </w:tc>
        <w:tc>
          <w:tcPr>
            <w:tcW w:w="3220" w:type="dxa"/>
            <w:shd w:val="clear" w:color="auto" w:fill="99C1FF" w:themeFill="accent2" w:themeFillTint="66"/>
          </w:tcPr>
          <w:p w14:paraId="773F07E4" w14:textId="42FB43F9" w:rsidR="00B546A0" w:rsidRPr="0044242C" w:rsidRDefault="00B546A0" w:rsidP="00EC3684">
            <w:pPr>
              <w:spacing w:after="0"/>
              <w:rPr>
                <w:rFonts w:cstheme="minorHAnsi"/>
                <w:b/>
                <w:bCs/>
              </w:rPr>
            </w:pPr>
            <w:r w:rsidRPr="0044242C">
              <w:rPr>
                <w:rFonts w:cstheme="minorHAnsi"/>
                <w:b/>
                <w:bCs/>
              </w:rPr>
              <w:t>Livrable(s) associé(s)</w:t>
            </w:r>
          </w:p>
        </w:tc>
      </w:tr>
      <w:tr w:rsidR="00B546A0" w14:paraId="32BFAC56" w14:textId="77777777" w:rsidTr="00B546A0">
        <w:tc>
          <w:tcPr>
            <w:tcW w:w="1838" w:type="dxa"/>
          </w:tcPr>
          <w:p w14:paraId="7C7BC7F3" w14:textId="740EA36A" w:rsidR="00B546A0" w:rsidRPr="00B546A0" w:rsidRDefault="00B546A0" w:rsidP="00EC3684">
            <w:pPr>
              <w:spacing w:after="0"/>
              <w:rPr>
                <w:rFonts w:cstheme="minorHAnsi"/>
              </w:rPr>
            </w:pPr>
            <w:r w:rsidRPr="00B546A0">
              <w:rPr>
                <w:rFonts w:cstheme="minorHAnsi"/>
              </w:rPr>
              <w:t>1</w:t>
            </w:r>
          </w:p>
        </w:tc>
        <w:tc>
          <w:tcPr>
            <w:tcW w:w="4002" w:type="dxa"/>
          </w:tcPr>
          <w:p w14:paraId="552CD5C7" w14:textId="3D060150" w:rsidR="00B546A0" w:rsidRDefault="00B546A0" w:rsidP="00EC3684">
            <w:pPr>
              <w:spacing w:after="0"/>
              <w:rPr>
                <w:rFonts w:cstheme="minorHAnsi"/>
              </w:rPr>
            </w:pPr>
            <w:r w:rsidRPr="00244CE7">
              <w:rPr>
                <w:rFonts w:cstheme="minorHAnsi"/>
                <w:color w:val="FF0000"/>
              </w:rPr>
              <w:t xml:space="preserve">XX % </w:t>
            </w:r>
            <w:r>
              <w:rPr>
                <w:rFonts w:cstheme="minorHAnsi"/>
                <w:color w:val="FF0000"/>
              </w:rPr>
              <w:t xml:space="preserve">(à compléter par le candidat) </w:t>
            </w:r>
            <w:r>
              <w:rPr>
                <w:rFonts w:cstheme="minorHAnsi"/>
              </w:rPr>
              <w:t xml:space="preserve">du montant du poste </w:t>
            </w:r>
            <w:r w:rsidR="00A24231">
              <w:rPr>
                <w:rFonts w:cstheme="minorHAnsi"/>
              </w:rPr>
              <w:t>du BPU</w:t>
            </w:r>
          </w:p>
        </w:tc>
        <w:tc>
          <w:tcPr>
            <w:tcW w:w="3220" w:type="dxa"/>
          </w:tcPr>
          <w:p w14:paraId="341207BD" w14:textId="124AB4AA" w:rsidR="00B546A0" w:rsidRDefault="0099379B" w:rsidP="00EC3684">
            <w:pPr>
              <w:spacing w:after="0"/>
              <w:rPr>
                <w:rFonts w:cstheme="minorHAnsi"/>
              </w:rPr>
            </w:pPr>
            <w:r>
              <w:rPr>
                <w:rFonts w:cstheme="minorHAnsi"/>
              </w:rPr>
              <w:t>Plan d’ensemble et d’intégration et livrables définis à l’article 2.3 du CCTP</w:t>
            </w:r>
          </w:p>
        </w:tc>
      </w:tr>
      <w:tr w:rsidR="00B546A0" w14:paraId="3918C564" w14:textId="77777777" w:rsidTr="00B546A0">
        <w:tc>
          <w:tcPr>
            <w:tcW w:w="1838" w:type="dxa"/>
          </w:tcPr>
          <w:p w14:paraId="6A7B9AE8" w14:textId="70A0057A" w:rsidR="00B546A0" w:rsidRPr="00B546A0" w:rsidRDefault="00B546A0" w:rsidP="00EC3684">
            <w:pPr>
              <w:spacing w:after="0"/>
              <w:rPr>
                <w:rFonts w:cstheme="minorHAnsi"/>
              </w:rPr>
            </w:pPr>
            <w:r w:rsidRPr="00B546A0">
              <w:rPr>
                <w:rFonts w:cstheme="minorHAnsi"/>
              </w:rPr>
              <w:t>2</w:t>
            </w:r>
          </w:p>
        </w:tc>
        <w:tc>
          <w:tcPr>
            <w:tcW w:w="4002" w:type="dxa"/>
          </w:tcPr>
          <w:p w14:paraId="6E5D22E3" w14:textId="1397E30A" w:rsidR="00B546A0" w:rsidRDefault="00B546A0" w:rsidP="00EC3684">
            <w:pPr>
              <w:spacing w:after="0"/>
              <w:rPr>
                <w:rFonts w:cstheme="minorHAnsi"/>
              </w:rPr>
            </w:pPr>
            <w:r w:rsidRPr="00244CE7">
              <w:rPr>
                <w:rFonts w:cstheme="minorHAnsi"/>
                <w:color w:val="FF0000"/>
              </w:rPr>
              <w:t xml:space="preserve">XX % </w:t>
            </w:r>
            <w:r>
              <w:rPr>
                <w:rFonts w:cstheme="minorHAnsi"/>
                <w:color w:val="FF0000"/>
              </w:rPr>
              <w:t xml:space="preserve">(à compléter par le candidat) </w:t>
            </w:r>
            <w:r>
              <w:rPr>
                <w:rFonts w:cstheme="minorHAnsi"/>
              </w:rPr>
              <w:t xml:space="preserve">du montant du poste </w:t>
            </w:r>
            <w:r w:rsidR="00A24231">
              <w:rPr>
                <w:rFonts w:cstheme="minorHAnsi"/>
              </w:rPr>
              <w:t>du BPU</w:t>
            </w:r>
          </w:p>
        </w:tc>
        <w:tc>
          <w:tcPr>
            <w:tcW w:w="3220" w:type="dxa"/>
          </w:tcPr>
          <w:p w14:paraId="0610444C" w14:textId="4C83D533" w:rsidR="00B546A0" w:rsidRDefault="00B546A0" w:rsidP="00EC3684">
            <w:pPr>
              <w:spacing w:after="0"/>
              <w:rPr>
                <w:rFonts w:cstheme="minorHAnsi"/>
              </w:rPr>
            </w:pPr>
            <w:r w:rsidRPr="00C872BE">
              <w:rPr>
                <w:rFonts w:cstheme="minorHAnsi"/>
              </w:rPr>
              <w:t>Procès-Verbal de départ Usine</w:t>
            </w:r>
            <w:r>
              <w:rPr>
                <w:rFonts w:cstheme="minorHAnsi"/>
              </w:rPr>
              <w:t xml:space="preserve"> (voir article </w:t>
            </w:r>
            <w:r w:rsidR="0044242C">
              <w:rPr>
                <w:rFonts w:cstheme="minorHAnsi"/>
              </w:rPr>
              <w:t>12.2</w:t>
            </w:r>
            <w:r>
              <w:rPr>
                <w:rFonts w:cstheme="minorHAnsi"/>
              </w:rPr>
              <w:t xml:space="preserve"> ci-après)</w:t>
            </w:r>
          </w:p>
        </w:tc>
      </w:tr>
      <w:tr w:rsidR="004A7690" w14:paraId="3EC60047" w14:textId="77777777" w:rsidTr="00B546A0">
        <w:tc>
          <w:tcPr>
            <w:tcW w:w="1838" w:type="dxa"/>
          </w:tcPr>
          <w:p w14:paraId="20C41F7A" w14:textId="5BD7B331" w:rsidR="004A7690" w:rsidRPr="00A24231" w:rsidRDefault="00A24231" w:rsidP="00EC3684">
            <w:pPr>
              <w:spacing w:after="0"/>
              <w:rPr>
                <w:rFonts w:cstheme="minorHAnsi"/>
                <w:color w:val="FF0000"/>
              </w:rPr>
            </w:pPr>
            <w:r>
              <w:rPr>
                <w:rFonts w:cstheme="minorHAnsi"/>
                <w:color w:val="FF0000"/>
              </w:rPr>
              <w:t>Xx (le candidat peut proposer d’autres acomptes)</w:t>
            </w:r>
          </w:p>
        </w:tc>
        <w:tc>
          <w:tcPr>
            <w:tcW w:w="4002" w:type="dxa"/>
          </w:tcPr>
          <w:p w14:paraId="1EF856A0" w14:textId="77777777" w:rsidR="004A7690" w:rsidRPr="00244CE7" w:rsidRDefault="004A7690" w:rsidP="00EC3684">
            <w:pPr>
              <w:spacing w:after="0"/>
              <w:rPr>
                <w:rFonts w:cstheme="minorHAnsi"/>
                <w:color w:val="FF0000"/>
              </w:rPr>
            </w:pPr>
          </w:p>
        </w:tc>
        <w:tc>
          <w:tcPr>
            <w:tcW w:w="3220" w:type="dxa"/>
          </w:tcPr>
          <w:p w14:paraId="382000A8" w14:textId="77777777" w:rsidR="004A7690" w:rsidRPr="00C872BE" w:rsidRDefault="004A7690" w:rsidP="00EC3684">
            <w:pPr>
              <w:spacing w:after="0"/>
              <w:rPr>
                <w:rFonts w:cstheme="minorHAnsi"/>
              </w:rPr>
            </w:pPr>
          </w:p>
        </w:tc>
      </w:tr>
      <w:tr w:rsidR="00B546A0" w14:paraId="07D22044" w14:textId="77777777" w:rsidTr="00B546A0">
        <w:tc>
          <w:tcPr>
            <w:tcW w:w="1838" w:type="dxa"/>
          </w:tcPr>
          <w:p w14:paraId="5394AD20" w14:textId="77777777" w:rsidR="00B546A0" w:rsidRDefault="00B546A0" w:rsidP="00EC3684">
            <w:pPr>
              <w:spacing w:after="0"/>
              <w:rPr>
                <w:rFonts w:cstheme="minorHAnsi"/>
              </w:rPr>
            </w:pPr>
          </w:p>
        </w:tc>
        <w:tc>
          <w:tcPr>
            <w:tcW w:w="4002" w:type="dxa"/>
          </w:tcPr>
          <w:p w14:paraId="3A640087" w14:textId="22F2B19E" w:rsidR="00B546A0" w:rsidRPr="00244CE7" w:rsidRDefault="00B546A0" w:rsidP="00EC3684">
            <w:pPr>
              <w:spacing w:after="0"/>
              <w:rPr>
                <w:rFonts w:cstheme="minorHAnsi"/>
                <w:color w:val="FF0000"/>
              </w:rPr>
            </w:pPr>
            <w:r>
              <w:rPr>
                <w:rFonts w:cstheme="minorHAnsi"/>
              </w:rPr>
              <w:t xml:space="preserve">20 % au </w:t>
            </w:r>
            <w:r w:rsidRPr="00244CE7">
              <w:rPr>
                <w:rFonts w:cstheme="minorHAnsi"/>
              </w:rPr>
              <w:t>Solde du marché</w:t>
            </w:r>
          </w:p>
        </w:tc>
        <w:tc>
          <w:tcPr>
            <w:tcW w:w="3220" w:type="dxa"/>
          </w:tcPr>
          <w:p w14:paraId="2974FB1C" w14:textId="47458CBA" w:rsidR="00B546A0" w:rsidRPr="00C872BE" w:rsidRDefault="00B546A0" w:rsidP="00EC3684">
            <w:pPr>
              <w:spacing w:after="0"/>
              <w:rPr>
                <w:rFonts w:cstheme="minorHAnsi"/>
              </w:rPr>
            </w:pPr>
            <w:r>
              <w:rPr>
                <w:rFonts w:cstheme="minorHAnsi"/>
              </w:rPr>
              <w:t xml:space="preserve">Admission des prestations (voir article </w:t>
            </w:r>
            <w:r w:rsidR="0044242C">
              <w:rPr>
                <w:rFonts w:cstheme="minorHAnsi"/>
              </w:rPr>
              <w:t>12</w:t>
            </w:r>
            <w:r>
              <w:rPr>
                <w:rFonts w:cstheme="minorHAnsi"/>
              </w:rPr>
              <w:t xml:space="preserve"> ci-après)</w:t>
            </w:r>
          </w:p>
        </w:tc>
      </w:tr>
    </w:tbl>
    <w:p w14:paraId="4C1D8B46" w14:textId="77777777" w:rsidR="00EC3684" w:rsidRDefault="00EC3684" w:rsidP="00EC3684">
      <w:pPr>
        <w:spacing w:after="0"/>
        <w:rPr>
          <w:rFonts w:cstheme="minorHAnsi"/>
        </w:rPr>
      </w:pPr>
    </w:p>
    <w:p w14:paraId="2474D8F8" w14:textId="77777777" w:rsidR="00EC3684" w:rsidRDefault="00EC3684" w:rsidP="00EC3684">
      <w:pPr>
        <w:jc w:val="both"/>
        <w:rPr>
          <w:rFonts w:cstheme="minorHAnsi"/>
        </w:rPr>
      </w:pPr>
      <w:r w:rsidRPr="00C872BE">
        <w:rPr>
          <w:rFonts w:cstheme="minorHAnsi"/>
        </w:rPr>
        <w:t>En tout état de cause, le plan d’</w:t>
      </w:r>
      <w:proofErr w:type="spellStart"/>
      <w:r w:rsidRPr="00C872BE">
        <w:rPr>
          <w:rFonts w:cstheme="minorHAnsi"/>
        </w:rPr>
        <w:t>acomptage</w:t>
      </w:r>
      <w:proofErr w:type="spellEnd"/>
      <w:r w:rsidRPr="00C872BE">
        <w:rPr>
          <w:rFonts w:cstheme="minorHAnsi"/>
        </w:rPr>
        <w:t xml:space="preserve"> présenté par le candidat doit obligatoirement r</w:t>
      </w:r>
      <w:r>
        <w:rPr>
          <w:rFonts w:cstheme="minorHAnsi"/>
        </w:rPr>
        <w:t>especter les règles suivantes :</w:t>
      </w:r>
    </w:p>
    <w:p w14:paraId="31B46215" w14:textId="514452ED" w:rsidR="00EC3684" w:rsidRDefault="00EC3684" w:rsidP="00863B2F">
      <w:pPr>
        <w:pStyle w:val="Paragraphedeliste"/>
        <w:numPr>
          <w:ilvl w:val="0"/>
          <w:numId w:val="12"/>
        </w:numPr>
        <w:spacing w:before="0" w:after="160" w:line="240" w:lineRule="auto"/>
        <w:ind w:left="709" w:hanging="283"/>
        <w:jc w:val="both"/>
        <w:rPr>
          <w:rFonts w:cstheme="minorHAnsi"/>
        </w:rPr>
      </w:pPr>
      <w:proofErr w:type="gramStart"/>
      <w:r w:rsidRPr="000F7CE5">
        <w:rPr>
          <w:rFonts w:cstheme="minorHAnsi"/>
        </w:rPr>
        <w:t>le</w:t>
      </w:r>
      <w:proofErr w:type="gramEnd"/>
      <w:r w:rsidRPr="000F7CE5">
        <w:rPr>
          <w:rFonts w:cstheme="minorHAnsi"/>
        </w:rPr>
        <w:t xml:space="preserve"> </w:t>
      </w:r>
      <w:r>
        <w:rPr>
          <w:rFonts w:cstheme="minorHAnsi"/>
        </w:rPr>
        <w:t>total des acomptes</w:t>
      </w:r>
      <w:r w:rsidRPr="000F7CE5">
        <w:rPr>
          <w:rFonts w:cstheme="minorHAnsi"/>
        </w:rPr>
        <w:t xml:space="preserve"> ne peut excéder 50 % du montant total du</w:t>
      </w:r>
      <w:r w:rsidR="00A24231">
        <w:rPr>
          <w:rFonts w:cstheme="minorHAnsi"/>
        </w:rPr>
        <w:t xml:space="preserve"> poste du BPU commandé </w:t>
      </w:r>
      <w:r w:rsidRPr="000F7CE5">
        <w:rPr>
          <w:rFonts w:cstheme="minorHAnsi"/>
        </w:rPr>
        <w:t xml:space="preserve"> avant le</w:t>
      </w:r>
      <w:r w:rsidR="00244CE7">
        <w:rPr>
          <w:rFonts w:cstheme="minorHAnsi"/>
        </w:rPr>
        <w:t xml:space="preserve"> départ usine du vibro-carottier</w:t>
      </w:r>
      <w:r>
        <w:rPr>
          <w:rFonts w:cstheme="minorHAnsi"/>
        </w:rPr>
        <w:t>;</w:t>
      </w:r>
    </w:p>
    <w:p w14:paraId="70239E1C" w14:textId="225458ED" w:rsidR="00EC3684" w:rsidRPr="000F7CE5" w:rsidRDefault="00EC3684" w:rsidP="00863B2F">
      <w:pPr>
        <w:pStyle w:val="Paragraphedeliste"/>
        <w:numPr>
          <w:ilvl w:val="0"/>
          <w:numId w:val="12"/>
        </w:numPr>
        <w:spacing w:before="0" w:after="160" w:line="240" w:lineRule="auto"/>
        <w:ind w:left="709" w:hanging="283"/>
        <w:jc w:val="both"/>
        <w:rPr>
          <w:rFonts w:cstheme="minorHAnsi"/>
        </w:rPr>
      </w:pPr>
      <w:proofErr w:type="gramStart"/>
      <w:r w:rsidRPr="000F7CE5">
        <w:rPr>
          <w:rFonts w:cstheme="minorHAnsi"/>
        </w:rPr>
        <w:t>un</w:t>
      </w:r>
      <w:proofErr w:type="gramEnd"/>
      <w:r w:rsidRPr="000F7CE5">
        <w:rPr>
          <w:rFonts w:cstheme="minorHAnsi"/>
        </w:rPr>
        <w:t xml:space="preserve"> solde représentant au moins 20% du montant total </w:t>
      </w:r>
      <w:r w:rsidR="00A24231">
        <w:rPr>
          <w:rFonts w:cstheme="minorHAnsi"/>
        </w:rPr>
        <w:t xml:space="preserve">du poste commandé </w:t>
      </w:r>
      <w:r w:rsidRPr="000F7CE5">
        <w:rPr>
          <w:rFonts w:cstheme="minorHAnsi"/>
        </w:rPr>
        <w:t xml:space="preserve">sera réglé à l’admission des prestations, après validations des essais et transmission de l’ensemble des livrables.  </w:t>
      </w:r>
    </w:p>
    <w:p w14:paraId="21759A40" w14:textId="77777777" w:rsidR="00EC3684" w:rsidRPr="00C872BE" w:rsidRDefault="00EC3684" w:rsidP="00EC3684">
      <w:pPr>
        <w:jc w:val="both"/>
        <w:rPr>
          <w:rFonts w:cstheme="minorHAnsi"/>
        </w:rPr>
      </w:pPr>
      <w:r w:rsidRPr="00C872BE">
        <w:rPr>
          <w:rFonts w:cstheme="minorHAnsi"/>
        </w:rPr>
        <w:t>Si le versement d’un acompte est lié à la fourniture d’un livrable, le montant de l’acompte peut être soit suspendu soit réduit :</w:t>
      </w:r>
    </w:p>
    <w:p w14:paraId="37AB4951" w14:textId="77777777" w:rsidR="00EC3684" w:rsidRDefault="00EC3684" w:rsidP="00863B2F">
      <w:pPr>
        <w:pStyle w:val="Paragraphedeliste"/>
        <w:numPr>
          <w:ilvl w:val="0"/>
          <w:numId w:val="11"/>
        </w:numPr>
        <w:spacing w:before="0" w:after="160" w:line="240" w:lineRule="auto"/>
        <w:ind w:left="709" w:hanging="283"/>
        <w:jc w:val="both"/>
        <w:rPr>
          <w:rFonts w:cstheme="minorHAnsi"/>
        </w:rPr>
      </w:pPr>
      <w:r w:rsidRPr="00C23ACE">
        <w:rPr>
          <w:rFonts w:cstheme="minorHAnsi"/>
        </w:rPr>
        <w:t xml:space="preserve">Si le livrable n’est pas conforme aux spécifications </w:t>
      </w:r>
      <w:r>
        <w:rPr>
          <w:rFonts w:cstheme="minorHAnsi"/>
        </w:rPr>
        <w:t>du marché ;</w:t>
      </w:r>
    </w:p>
    <w:p w14:paraId="41286784" w14:textId="77777777" w:rsidR="00EC3684" w:rsidRDefault="00EC3684" w:rsidP="00863B2F">
      <w:pPr>
        <w:pStyle w:val="Paragraphedeliste"/>
        <w:numPr>
          <w:ilvl w:val="0"/>
          <w:numId w:val="11"/>
        </w:numPr>
        <w:spacing w:before="0" w:after="160" w:line="240" w:lineRule="auto"/>
        <w:ind w:left="709" w:hanging="283"/>
        <w:jc w:val="both"/>
        <w:rPr>
          <w:rFonts w:cstheme="minorHAnsi"/>
        </w:rPr>
      </w:pPr>
      <w:r w:rsidRPr="00C23ACE">
        <w:rPr>
          <w:rFonts w:cstheme="minorHAnsi"/>
        </w:rPr>
        <w:t>Si la prestation réalisée n’est pas conforme aux exigences du CCTP ;</w:t>
      </w:r>
    </w:p>
    <w:p w14:paraId="1671D61B" w14:textId="7D8DE491" w:rsidR="002F46A0" w:rsidRDefault="00EC3684" w:rsidP="00863B2F">
      <w:pPr>
        <w:pStyle w:val="Paragraphedeliste"/>
        <w:numPr>
          <w:ilvl w:val="0"/>
          <w:numId w:val="11"/>
        </w:numPr>
        <w:spacing w:before="0" w:after="160" w:line="240" w:lineRule="auto"/>
        <w:ind w:left="709" w:hanging="283"/>
        <w:jc w:val="both"/>
        <w:rPr>
          <w:rFonts w:cstheme="minorHAnsi"/>
        </w:rPr>
      </w:pPr>
      <w:r w:rsidRPr="00C23ACE">
        <w:rPr>
          <w:rFonts w:cstheme="minorHAnsi"/>
        </w:rPr>
        <w:t>S</w:t>
      </w:r>
      <w:r>
        <w:rPr>
          <w:rFonts w:cstheme="minorHAnsi"/>
        </w:rPr>
        <w:t>i l</w:t>
      </w:r>
      <w:r w:rsidRPr="00C23ACE">
        <w:rPr>
          <w:rFonts w:cstheme="minorHAnsi"/>
        </w:rPr>
        <w:t>es prestations font l’objet de réserves.</w:t>
      </w:r>
    </w:p>
    <w:p w14:paraId="47868F54" w14:textId="77777777" w:rsidR="002F46A0" w:rsidRPr="002F46A0" w:rsidRDefault="002F46A0" w:rsidP="002F46A0">
      <w:pPr>
        <w:pStyle w:val="Paragraphedeliste"/>
        <w:spacing w:before="0" w:after="160" w:line="240" w:lineRule="auto"/>
        <w:ind w:left="709"/>
        <w:jc w:val="both"/>
        <w:rPr>
          <w:rFonts w:cstheme="minorHAnsi"/>
        </w:rPr>
      </w:pPr>
    </w:p>
    <w:p w14:paraId="14BA80C7" w14:textId="72C037E6" w:rsidR="002F46A0" w:rsidRPr="00BE4B35" w:rsidRDefault="002F46A0" w:rsidP="00863B2F">
      <w:pPr>
        <w:pStyle w:val="Paragraphedeliste"/>
        <w:numPr>
          <w:ilvl w:val="0"/>
          <w:numId w:val="17"/>
        </w:numPr>
        <w:rPr>
          <w:rFonts w:cstheme="minorHAnsi"/>
        </w:rPr>
      </w:pPr>
      <w:r w:rsidRPr="00BE4B35">
        <w:rPr>
          <w:rFonts w:cstheme="minorHAnsi"/>
        </w:rPr>
        <w:t xml:space="preserve">Acomptes pour les </w:t>
      </w:r>
      <w:r w:rsidR="004A7690" w:rsidRPr="00BE4B35">
        <w:rPr>
          <w:rFonts w:cstheme="minorHAnsi"/>
        </w:rPr>
        <w:t>Pièces de rechange</w:t>
      </w:r>
      <w:r w:rsidRPr="00BE4B35">
        <w:rPr>
          <w:rFonts w:cstheme="minorHAnsi"/>
        </w:rPr>
        <w:t xml:space="preserve"> </w:t>
      </w:r>
      <w:r w:rsidR="00BE4B35" w:rsidRPr="00BE4B35">
        <w:rPr>
          <w:rFonts w:cstheme="minorHAnsi"/>
        </w:rPr>
        <w:t>définies au BPU</w:t>
      </w:r>
      <w:r w:rsidRPr="00BE4B35">
        <w:rPr>
          <w:rFonts w:cstheme="minorHAnsi"/>
        </w:rPr>
        <w:t> :</w:t>
      </w:r>
    </w:p>
    <w:p w14:paraId="68F95609" w14:textId="0E5B5D1E" w:rsidR="00EC3684" w:rsidRPr="00ED5A96" w:rsidRDefault="002F46A0" w:rsidP="00B546A0">
      <w:pPr>
        <w:jc w:val="both"/>
        <w:rPr>
          <w:rFonts w:asciiTheme="majorHAnsi" w:hAnsiTheme="majorHAnsi" w:cstheme="majorHAnsi"/>
        </w:rPr>
      </w:pPr>
      <w:r w:rsidRPr="00BE4B35">
        <w:rPr>
          <w:rFonts w:cstheme="minorHAnsi"/>
        </w:rPr>
        <w:t xml:space="preserve">Le titulaire qui en fait la demande peut prétendre au versement </w:t>
      </w:r>
      <w:r w:rsidR="004A7690" w:rsidRPr="00BE4B35">
        <w:rPr>
          <w:rFonts w:cstheme="minorHAnsi"/>
        </w:rPr>
        <w:t>d’un acompte à la commande de 50% du montant du BPU associé ;</w:t>
      </w:r>
      <w:r w:rsidR="004A7690">
        <w:rPr>
          <w:rFonts w:cstheme="minorHAnsi"/>
        </w:rPr>
        <w:t xml:space="preserve"> </w:t>
      </w:r>
    </w:p>
    <w:p w14:paraId="0EACD295" w14:textId="3FCB530C"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138" w:name="_Toc531012515"/>
      <w:bookmarkStart w:id="139" w:name="_Toc59436955"/>
      <w:bookmarkStart w:id="140" w:name="_Toc208910162"/>
      <w:r w:rsidRPr="005365F4">
        <w:rPr>
          <w:rFonts w:asciiTheme="minorHAnsi" w:eastAsiaTheme="minorEastAsia" w:hAnsiTheme="minorHAnsi"/>
        </w:rPr>
        <w:t>MODALITES RELATIVES AUX REGLEMENTS</w:t>
      </w:r>
      <w:bookmarkEnd w:id="138"/>
      <w:bookmarkEnd w:id="139"/>
      <w:bookmarkEnd w:id="140"/>
    </w:p>
    <w:p w14:paraId="75EA2A3C" w14:textId="33772EB1" w:rsidR="00A049A6" w:rsidRPr="002D1262" w:rsidRDefault="00A049A6" w:rsidP="00863B2F">
      <w:pPr>
        <w:pStyle w:val="Titre2"/>
        <w:numPr>
          <w:ilvl w:val="1"/>
          <w:numId w:val="3"/>
        </w:numPr>
        <w:ind w:left="624" w:hanging="624"/>
      </w:pPr>
      <w:bookmarkStart w:id="141" w:name="_Toc531012518"/>
      <w:bookmarkStart w:id="142" w:name="_Toc59436956"/>
      <w:bookmarkStart w:id="143" w:name="_Toc208910163"/>
      <w:r w:rsidRPr="005365F4">
        <w:t>Délai global de paiement</w:t>
      </w:r>
      <w:bookmarkEnd w:id="141"/>
      <w:bookmarkEnd w:id="142"/>
      <w:bookmarkEnd w:id="143"/>
    </w:p>
    <w:p w14:paraId="001FA2D2" w14:textId="28872E94" w:rsidR="00A049A6" w:rsidRPr="00ED5A96" w:rsidRDefault="00A049A6" w:rsidP="0044242C">
      <w:pPr>
        <w:jc w:val="both"/>
        <w:rPr>
          <w:rFonts w:asciiTheme="majorHAnsi" w:hAnsiTheme="majorHAnsi" w:cstheme="majorHAnsi"/>
        </w:rPr>
      </w:pPr>
      <w:r w:rsidRPr="00ED5A96">
        <w:rPr>
          <w:rFonts w:asciiTheme="majorHAnsi" w:hAnsiTheme="majorHAnsi" w:cstheme="majorHAnsi"/>
        </w:rPr>
        <w:t>Les factures sont réglées à 30 jours à compter de la date de réception de la facture par virement au numéro de compte du Titulaire. Si le délai de règlement par l’Ifremer d’une facture du Titulaire devenue exigible est supérieur à 30 jours, il sera fait application à compter de ce délai d’un taux d’intérêt de retard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5C0A8ABA" w14:textId="2BBE7959" w:rsidR="00A049A6" w:rsidRPr="002D1262" w:rsidRDefault="00A049A6" w:rsidP="00863B2F">
      <w:pPr>
        <w:pStyle w:val="Titre2"/>
        <w:numPr>
          <w:ilvl w:val="1"/>
          <w:numId w:val="3"/>
        </w:numPr>
        <w:ind w:left="624" w:hanging="624"/>
      </w:pPr>
      <w:bookmarkStart w:id="144" w:name="_Toc531012519"/>
      <w:bookmarkStart w:id="145" w:name="_Toc59436957"/>
      <w:bookmarkStart w:id="146" w:name="_Toc208910164"/>
      <w:r w:rsidRPr="005365F4">
        <w:lastRenderedPageBreak/>
        <w:t>Présentation des bons de commande</w:t>
      </w:r>
      <w:bookmarkEnd w:id="144"/>
      <w:bookmarkEnd w:id="145"/>
      <w:bookmarkEnd w:id="146"/>
    </w:p>
    <w:p w14:paraId="1B78E095" w14:textId="77777777" w:rsidR="00A049A6" w:rsidRPr="00ED5A96" w:rsidRDefault="00A049A6" w:rsidP="00A049A6">
      <w:pPr>
        <w:ind w:right="-108"/>
        <w:rPr>
          <w:rFonts w:asciiTheme="majorHAnsi" w:hAnsiTheme="majorHAnsi" w:cstheme="majorHAnsi"/>
        </w:rPr>
      </w:pPr>
      <w:r w:rsidRPr="00ED5A96">
        <w:rPr>
          <w:rFonts w:asciiTheme="majorHAnsi" w:hAnsiTheme="majorHAnsi" w:cstheme="majorHAnsi"/>
        </w:rPr>
        <w:t>Chaque bon de commande indiquera :</w:t>
      </w:r>
    </w:p>
    <w:p w14:paraId="074C73E6" w14:textId="77777777" w:rsidR="00A049A6" w:rsidRPr="00ED5A96" w:rsidRDefault="00A049A6" w:rsidP="00863B2F">
      <w:pPr>
        <w:numPr>
          <w:ilvl w:val="0"/>
          <w:numId w:val="4"/>
        </w:numPr>
        <w:spacing w:before="0" w:after="0" w:line="240" w:lineRule="auto"/>
        <w:ind w:right="-108"/>
        <w:jc w:val="both"/>
        <w:rPr>
          <w:rFonts w:asciiTheme="majorHAnsi" w:hAnsiTheme="majorHAnsi" w:cstheme="majorHAnsi"/>
        </w:rPr>
      </w:pPr>
      <w:r w:rsidRPr="00ED5A96">
        <w:rPr>
          <w:rFonts w:asciiTheme="majorHAnsi" w:hAnsiTheme="majorHAnsi" w:cstheme="majorHAnsi"/>
        </w:rPr>
        <w:t>La raison sociale du titulaire,</w:t>
      </w:r>
    </w:p>
    <w:p w14:paraId="1B06E1C6" w14:textId="77777777" w:rsidR="00A049A6" w:rsidRPr="00ED5A96" w:rsidRDefault="00A049A6" w:rsidP="00863B2F">
      <w:pPr>
        <w:numPr>
          <w:ilvl w:val="0"/>
          <w:numId w:val="4"/>
        </w:numPr>
        <w:spacing w:before="0" w:after="0" w:line="240" w:lineRule="auto"/>
        <w:ind w:right="-108"/>
        <w:jc w:val="both"/>
        <w:rPr>
          <w:rFonts w:asciiTheme="majorHAnsi" w:hAnsiTheme="majorHAnsi" w:cstheme="majorHAnsi"/>
        </w:rPr>
      </w:pPr>
      <w:r w:rsidRPr="00ED5A96">
        <w:rPr>
          <w:rFonts w:asciiTheme="majorHAnsi" w:hAnsiTheme="majorHAnsi" w:cstheme="majorHAnsi"/>
        </w:rPr>
        <w:t>Le numéro et l’objet du marché,</w:t>
      </w:r>
    </w:p>
    <w:p w14:paraId="72102AA4" w14:textId="77777777" w:rsidR="00A049A6" w:rsidRPr="00ED5A96" w:rsidRDefault="00A049A6" w:rsidP="00863B2F">
      <w:pPr>
        <w:numPr>
          <w:ilvl w:val="0"/>
          <w:numId w:val="4"/>
        </w:numPr>
        <w:spacing w:before="0" w:after="0" w:line="240" w:lineRule="auto"/>
        <w:ind w:right="-108"/>
        <w:jc w:val="both"/>
        <w:rPr>
          <w:rFonts w:asciiTheme="majorHAnsi" w:hAnsiTheme="majorHAnsi" w:cstheme="majorHAnsi"/>
        </w:rPr>
      </w:pPr>
      <w:r w:rsidRPr="00ED5A96">
        <w:rPr>
          <w:rFonts w:asciiTheme="majorHAnsi" w:hAnsiTheme="majorHAnsi" w:cstheme="majorHAnsi"/>
        </w:rPr>
        <w:t>Le numéro SAP,</w:t>
      </w:r>
    </w:p>
    <w:p w14:paraId="7140BAE1" w14:textId="77777777" w:rsidR="00A049A6" w:rsidRPr="00ED5A96" w:rsidRDefault="00A049A6" w:rsidP="00863B2F">
      <w:pPr>
        <w:numPr>
          <w:ilvl w:val="0"/>
          <w:numId w:val="4"/>
        </w:numPr>
        <w:spacing w:before="0" w:after="0" w:line="240" w:lineRule="auto"/>
        <w:ind w:right="-108"/>
        <w:jc w:val="both"/>
        <w:rPr>
          <w:rFonts w:asciiTheme="majorHAnsi" w:hAnsiTheme="majorHAnsi" w:cstheme="majorHAnsi"/>
        </w:rPr>
      </w:pPr>
      <w:r w:rsidRPr="00ED5A96">
        <w:rPr>
          <w:rFonts w:asciiTheme="majorHAnsi" w:hAnsiTheme="majorHAnsi" w:cstheme="majorHAnsi"/>
        </w:rPr>
        <w:t>Le numéro et la date du bon de commande,</w:t>
      </w:r>
    </w:p>
    <w:p w14:paraId="5B4E39C1" w14:textId="77777777" w:rsidR="00A049A6" w:rsidRPr="00ED5A96" w:rsidRDefault="00A049A6" w:rsidP="00863B2F">
      <w:pPr>
        <w:numPr>
          <w:ilvl w:val="0"/>
          <w:numId w:val="4"/>
        </w:numPr>
        <w:spacing w:before="0" w:after="0" w:line="240" w:lineRule="auto"/>
        <w:ind w:right="-108"/>
        <w:jc w:val="both"/>
        <w:rPr>
          <w:rFonts w:asciiTheme="majorHAnsi" w:hAnsiTheme="majorHAnsi" w:cstheme="majorHAnsi"/>
        </w:rPr>
      </w:pPr>
      <w:r w:rsidRPr="00ED5A96">
        <w:rPr>
          <w:rFonts w:asciiTheme="majorHAnsi" w:hAnsiTheme="majorHAnsi" w:cstheme="majorHAnsi"/>
        </w:rPr>
        <w:t>Le lieu de livraison,</w:t>
      </w:r>
    </w:p>
    <w:p w14:paraId="630A903B" w14:textId="77777777" w:rsidR="00A049A6" w:rsidRPr="00ED5A96" w:rsidRDefault="00A049A6" w:rsidP="00863B2F">
      <w:pPr>
        <w:numPr>
          <w:ilvl w:val="0"/>
          <w:numId w:val="4"/>
        </w:numPr>
        <w:spacing w:before="0" w:after="0" w:line="240" w:lineRule="auto"/>
        <w:jc w:val="both"/>
        <w:rPr>
          <w:rFonts w:asciiTheme="majorHAnsi" w:hAnsiTheme="majorHAnsi" w:cstheme="majorHAnsi"/>
        </w:rPr>
      </w:pPr>
      <w:proofErr w:type="gramStart"/>
      <w:r w:rsidRPr="00ED5A96">
        <w:rPr>
          <w:rFonts w:asciiTheme="majorHAnsi" w:hAnsiTheme="majorHAnsi" w:cstheme="majorHAnsi"/>
        </w:rPr>
        <w:t>l’objet</w:t>
      </w:r>
      <w:proofErr w:type="gramEnd"/>
      <w:r w:rsidRPr="00ED5A96">
        <w:rPr>
          <w:rFonts w:asciiTheme="majorHAnsi" w:hAnsiTheme="majorHAnsi" w:cstheme="majorHAnsi"/>
        </w:rPr>
        <w:t xml:space="preserve"> de la prestation,</w:t>
      </w:r>
    </w:p>
    <w:p w14:paraId="274C0F96" w14:textId="77777777" w:rsidR="00A049A6" w:rsidRPr="00ED5A96" w:rsidRDefault="00A049A6" w:rsidP="00863B2F">
      <w:pPr>
        <w:numPr>
          <w:ilvl w:val="0"/>
          <w:numId w:val="4"/>
        </w:numPr>
        <w:spacing w:before="0" w:after="0" w:line="240" w:lineRule="auto"/>
        <w:jc w:val="both"/>
        <w:rPr>
          <w:rFonts w:asciiTheme="majorHAnsi" w:hAnsiTheme="majorHAnsi" w:cstheme="majorHAnsi"/>
        </w:rPr>
      </w:pPr>
      <w:proofErr w:type="gramStart"/>
      <w:r w:rsidRPr="00ED5A96">
        <w:rPr>
          <w:rFonts w:asciiTheme="majorHAnsi" w:hAnsiTheme="majorHAnsi" w:cstheme="majorHAnsi"/>
        </w:rPr>
        <w:t>le</w:t>
      </w:r>
      <w:proofErr w:type="gramEnd"/>
      <w:r w:rsidRPr="00ED5A96">
        <w:rPr>
          <w:rFonts w:asciiTheme="majorHAnsi" w:hAnsiTheme="majorHAnsi" w:cstheme="majorHAnsi"/>
        </w:rPr>
        <w:t xml:space="preserve"> délai d’exécution du bon de commande, soit la date limite de la prestation,</w:t>
      </w:r>
    </w:p>
    <w:p w14:paraId="65353BF3" w14:textId="09B2317A" w:rsidR="00A049A6" w:rsidRPr="0044242C" w:rsidRDefault="00A049A6" w:rsidP="00A049A6">
      <w:pPr>
        <w:numPr>
          <w:ilvl w:val="0"/>
          <w:numId w:val="4"/>
        </w:numPr>
        <w:spacing w:before="0" w:after="0" w:line="240" w:lineRule="auto"/>
        <w:jc w:val="both"/>
        <w:rPr>
          <w:rFonts w:asciiTheme="majorHAnsi" w:hAnsiTheme="majorHAnsi" w:cstheme="majorHAnsi"/>
        </w:rPr>
      </w:pPr>
      <w:proofErr w:type="gramStart"/>
      <w:r w:rsidRPr="00ED5A96">
        <w:rPr>
          <w:rFonts w:asciiTheme="majorHAnsi" w:hAnsiTheme="majorHAnsi" w:cstheme="majorHAnsi"/>
        </w:rPr>
        <w:t>la</w:t>
      </w:r>
      <w:proofErr w:type="gramEnd"/>
      <w:r w:rsidRPr="00ED5A96">
        <w:rPr>
          <w:rFonts w:asciiTheme="majorHAnsi" w:hAnsiTheme="majorHAnsi" w:cstheme="majorHAnsi"/>
        </w:rPr>
        <w:t xml:space="preserve"> nature, les quantités et les prix unitaires du BPU</w:t>
      </w:r>
    </w:p>
    <w:p w14:paraId="17A53254" w14:textId="3A22D251" w:rsidR="00A049A6" w:rsidRPr="002D1262" w:rsidRDefault="00A049A6" w:rsidP="00863B2F">
      <w:pPr>
        <w:pStyle w:val="Titre2"/>
        <w:numPr>
          <w:ilvl w:val="1"/>
          <w:numId w:val="3"/>
        </w:numPr>
        <w:ind w:left="624" w:hanging="624"/>
        <w:rPr>
          <w:rFonts w:cstheme="majorHAnsi"/>
          <w:sz w:val="22"/>
          <w:szCs w:val="22"/>
        </w:rPr>
      </w:pPr>
      <w:bookmarkStart w:id="147" w:name="_Toc531012520"/>
      <w:bookmarkStart w:id="148" w:name="_Toc59436958"/>
      <w:bookmarkStart w:id="149" w:name="_Toc208910165"/>
      <w:r w:rsidRPr="005365F4">
        <w:t>Présentation des demandes de paiement</w:t>
      </w:r>
      <w:bookmarkEnd w:id="147"/>
      <w:bookmarkEnd w:id="148"/>
      <w:bookmarkEnd w:id="149"/>
      <w:r w:rsidRPr="00ED5A96">
        <w:rPr>
          <w:rFonts w:cstheme="majorHAnsi"/>
          <w:sz w:val="22"/>
          <w:szCs w:val="22"/>
        </w:rPr>
        <w:t xml:space="preserve"> </w:t>
      </w:r>
    </w:p>
    <w:p w14:paraId="378875F1" w14:textId="63D5BB4E"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Le règlement du Titulaire interviendra sur la base des prestations effectivement réalisées. Le règlement sera diminué, le cas échéant, des pénalités prévues à l’article </w:t>
      </w:r>
      <w:r w:rsidR="009704EC">
        <w:rPr>
          <w:rFonts w:asciiTheme="majorHAnsi" w:hAnsiTheme="majorHAnsi" w:cstheme="majorHAnsi"/>
        </w:rPr>
        <w:t>8</w:t>
      </w:r>
      <w:r w:rsidRPr="00ED5A96">
        <w:rPr>
          <w:rFonts w:asciiTheme="majorHAnsi" w:hAnsiTheme="majorHAnsi" w:cstheme="majorHAnsi"/>
        </w:rPr>
        <w:t xml:space="preserve"> du présent document.</w:t>
      </w:r>
    </w:p>
    <w:p w14:paraId="09216596" w14:textId="77777777" w:rsidR="00A049A6" w:rsidRPr="00ED5A96" w:rsidRDefault="00A049A6" w:rsidP="00A049A6">
      <w:pPr>
        <w:jc w:val="both"/>
        <w:textAlignment w:val="baseline"/>
        <w:rPr>
          <w:rFonts w:asciiTheme="majorHAnsi" w:hAnsiTheme="majorHAnsi" w:cstheme="majorHAnsi"/>
        </w:rPr>
      </w:pPr>
    </w:p>
    <w:p w14:paraId="6142E676" w14:textId="77777777" w:rsidR="00A049A6" w:rsidRPr="00ED5A96" w:rsidRDefault="00A049A6" w:rsidP="00A049A6">
      <w:pPr>
        <w:jc w:val="both"/>
        <w:rPr>
          <w:rFonts w:asciiTheme="majorHAnsi" w:hAnsiTheme="majorHAnsi" w:cstheme="majorHAnsi"/>
        </w:rPr>
      </w:pPr>
      <w:r w:rsidRPr="00ED5A96">
        <w:rPr>
          <w:rFonts w:asciiTheme="majorHAnsi" w:hAnsiTheme="majorHAnsi" w:cstheme="majorHAnsi"/>
        </w:rPr>
        <w:t>Les factures seront établies en un exemplaire portant, outre les mentions légales, les indications suivantes :</w:t>
      </w:r>
    </w:p>
    <w:p w14:paraId="5E9014D5" w14:textId="77777777" w:rsidR="00A049A6" w:rsidRPr="00ED5A96" w:rsidRDefault="00A049A6" w:rsidP="00A049A6">
      <w:pPr>
        <w:rPr>
          <w:rFonts w:asciiTheme="majorHAnsi" w:hAnsiTheme="majorHAnsi" w:cstheme="majorHAnsi"/>
          <w:highlight w:val="yellow"/>
        </w:rPr>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5"/>
      </w:tblGrid>
      <w:tr w:rsidR="00A049A6" w:rsidRPr="00ED5A96" w14:paraId="21764011"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87C12A8" w14:textId="77777777" w:rsidR="00A049A6" w:rsidRPr="00ED5A96" w:rsidRDefault="00A049A6" w:rsidP="00A049A6">
            <w:pPr>
              <w:jc w:val="center"/>
              <w:rPr>
                <w:rFonts w:asciiTheme="majorHAnsi" w:hAnsiTheme="majorHAnsi" w:cstheme="majorHAnsi"/>
                <w:b/>
              </w:rPr>
            </w:pPr>
            <w:r w:rsidRPr="00ED5A96">
              <w:rPr>
                <w:rFonts w:asciiTheme="majorHAnsi" w:hAnsiTheme="majorHAnsi" w:cstheme="majorHAnsi"/>
                <w:b/>
              </w:rPr>
              <w:t>DENOMINATION</w:t>
            </w:r>
          </w:p>
          <w:p w14:paraId="2AE4AAB9" w14:textId="77777777" w:rsidR="00A049A6" w:rsidRPr="00ED5A96" w:rsidRDefault="00A049A6" w:rsidP="00A049A6">
            <w:pPr>
              <w:rPr>
                <w:rFonts w:asciiTheme="majorHAnsi" w:hAnsiTheme="majorHAnsi" w:cstheme="majorHAnsi"/>
              </w:rPr>
            </w:pPr>
          </w:p>
        </w:tc>
      </w:tr>
      <w:tr w:rsidR="00A049A6" w:rsidRPr="00ED5A96" w14:paraId="0B775DEA"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084A33E"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Libellé au nom de l’IFREMER </w:t>
            </w:r>
          </w:p>
        </w:tc>
      </w:tr>
      <w:tr w:rsidR="00A049A6" w:rsidRPr="00ED5A96" w14:paraId="15BC022E"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D5A8C0E"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Adresse de facturation </w:t>
            </w:r>
          </w:p>
        </w:tc>
      </w:tr>
      <w:tr w:rsidR="00A049A6" w:rsidRPr="00ED5A96" w14:paraId="3607CB0B"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8AC5362"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Identification du tiers </w:t>
            </w:r>
          </w:p>
        </w:tc>
      </w:tr>
      <w:tr w:rsidR="00A049A6" w:rsidRPr="00ED5A96" w14:paraId="341559C8"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40522CF"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N°SIRET </w:t>
            </w:r>
          </w:p>
        </w:tc>
      </w:tr>
      <w:tr w:rsidR="00A049A6" w:rsidRPr="00ED5A96" w14:paraId="644379F1"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32222DCA"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N° TVA intracommunautaire </w:t>
            </w:r>
          </w:p>
        </w:tc>
      </w:tr>
      <w:tr w:rsidR="00A049A6" w:rsidRPr="00ED5A96" w14:paraId="166A8A1E"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0BAA1168"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N°IBAN  </w:t>
            </w:r>
          </w:p>
        </w:tc>
      </w:tr>
      <w:tr w:rsidR="00A049A6" w:rsidRPr="00ED5A96" w14:paraId="34DBBDB9"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10415161"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N° Facture </w:t>
            </w:r>
          </w:p>
        </w:tc>
      </w:tr>
      <w:tr w:rsidR="00A049A6" w:rsidRPr="00ED5A96" w14:paraId="3892595E"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D0A209F"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N° Commande (SAP)</w:t>
            </w:r>
          </w:p>
        </w:tc>
      </w:tr>
      <w:tr w:rsidR="00A049A6" w:rsidRPr="00ED5A96" w14:paraId="4D131D9F"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17B2A50" w14:textId="6D9F5649" w:rsidR="00A049A6" w:rsidRPr="00ED5A96" w:rsidRDefault="00A049A6" w:rsidP="00A049A6">
            <w:pPr>
              <w:rPr>
                <w:rFonts w:asciiTheme="majorHAnsi" w:hAnsiTheme="majorHAnsi" w:cstheme="majorHAnsi"/>
              </w:rPr>
            </w:pPr>
            <w:r w:rsidRPr="00ED5A96">
              <w:rPr>
                <w:rFonts w:asciiTheme="majorHAnsi" w:hAnsiTheme="majorHAnsi" w:cstheme="majorHAnsi"/>
              </w:rPr>
              <w:t>Objet de commande (</w:t>
            </w:r>
            <w:r w:rsidR="00A3407D">
              <w:rPr>
                <w:rFonts w:asciiTheme="majorHAnsi" w:hAnsiTheme="majorHAnsi" w:cstheme="majorHAnsi"/>
              </w:rPr>
              <w:t>poste du BPU</w:t>
            </w:r>
            <w:r w:rsidRPr="00ED5A96">
              <w:rPr>
                <w:rFonts w:asciiTheme="majorHAnsi" w:hAnsiTheme="majorHAnsi" w:cstheme="majorHAnsi"/>
              </w:rPr>
              <w:t xml:space="preserve">) </w:t>
            </w:r>
          </w:p>
        </w:tc>
      </w:tr>
      <w:tr w:rsidR="00A049A6" w:rsidRPr="00ED5A96" w14:paraId="2DE2B45C"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71643F71" w14:textId="77777777" w:rsidR="00A049A6" w:rsidRPr="00ED5A96" w:rsidRDefault="00A049A6" w:rsidP="00A049A6">
            <w:pPr>
              <w:rPr>
                <w:rFonts w:asciiTheme="majorHAnsi" w:hAnsiTheme="majorHAnsi" w:cstheme="majorHAnsi"/>
              </w:rPr>
            </w:pPr>
            <w:r w:rsidRPr="00ED5A96">
              <w:rPr>
                <w:rFonts w:asciiTheme="majorHAnsi" w:hAnsiTheme="majorHAnsi" w:cstheme="majorHAnsi"/>
              </w:rPr>
              <w:t xml:space="preserve">Objet de commande (quantité) </w:t>
            </w:r>
          </w:p>
        </w:tc>
      </w:tr>
      <w:tr w:rsidR="00A049A6" w:rsidRPr="00ED5A96" w14:paraId="15E5948A"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6D2DECE2" w14:textId="268C6A49" w:rsidR="00A049A6" w:rsidRPr="00ED5A96" w:rsidRDefault="0087125F" w:rsidP="00A049A6">
            <w:pPr>
              <w:rPr>
                <w:rFonts w:asciiTheme="majorHAnsi" w:hAnsiTheme="majorHAnsi" w:cstheme="majorHAnsi"/>
              </w:rPr>
            </w:pPr>
            <w:r w:rsidRPr="00ED5A96">
              <w:rPr>
                <w:rFonts w:asciiTheme="majorHAnsi" w:hAnsiTheme="majorHAnsi" w:cstheme="majorHAnsi"/>
              </w:rPr>
              <w:t>Montant total HT</w:t>
            </w:r>
          </w:p>
        </w:tc>
      </w:tr>
      <w:tr w:rsidR="00A049A6" w:rsidRPr="00ED5A96" w14:paraId="05103048"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23801E1E" w14:textId="2AB209F7" w:rsidR="00A049A6" w:rsidRPr="00ED5A96" w:rsidRDefault="0087125F" w:rsidP="00A049A6">
            <w:pPr>
              <w:rPr>
                <w:rFonts w:asciiTheme="majorHAnsi" w:hAnsiTheme="majorHAnsi" w:cstheme="majorHAnsi"/>
              </w:rPr>
            </w:pPr>
            <w:r>
              <w:rPr>
                <w:rFonts w:asciiTheme="majorHAnsi" w:hAnsiTheme="majorHAnsi" w:cstheme="majorHAnsi"/>
              </w:rPr>
              <w:t>TVA (montant, taux)</w:t>
            </w:r>
          </w:p>
        </w:tc>
      </w:tr>
      <w:tr w:rsidR="00A049A6" w:rsidRPr="00ED5A96" w14:paraId="2AD4835F" w14:textId="77777777" w:rsidTr="00A049A6">
        <w:tc>
          <w:tcPr>
            <w:tcW w:w="4605" w:type="dxa"/>
            <w:tcBorders>
              <w:top w:val="single" w:sz="4" w:space="0" w:color="000000"/>
              <w:left w:val="single" w:sz="4" w:space="0" w:color="000000"/>
              <w:bottom w:val="single" w:sz="4" w:space="0" w:color="000000"/>
              <w:right w:val="single" w:sz="4" w:space="0" w:color="000000"/>
            </w:tcBorders>
            <w:shd w:val="clear" w:color="auto" w:fill="auto"/>
          </w:tcPr>
          <w:p w14:paraId="5918E34A" w14:textId="584F99AB" w:rsidR="00A049A6" w:rsidRPr="00ED5A96" w:rsidRDefault="00721BAC" w:rsidP="00A049A6">
            <w:pPr>
              <w:rPr>
                <w:rFonts w:asciiTheme="majorHAnsi" w:hAnsiTheme="majorHAnsi" w:cstheme="majorHAnsi"/>
              </w:rPr>
            </w:pPr>
            <w:r>
              <w:rPr>
                <w:rFonts w:asciiTheme="majorHAnsi" w:hAnsiTheme="majorHAnsi" w:cstheme="majorHAnsi"/>
              </w:rPr>
              <w:t>Numéro du marché (25XXX)</w:t>
            </w:r>
          </w:p>
        </w:tc>
      </w:tr>
    </w:tbl>
    <w:p w14:paraId="35C0A629" w14:textId="77777777" w:rsidR="00A049A6" w:rsidRPr="00ED5A96" w:rsidRDefault="00A049A6" w:rsidP="00A049A6">
      <w:pPr>
        <w:rPr>
          <w:rFonts w:asciiTheme="majorHAnsi" w:hAnsiTheme="majorHAnsi" w:cstheme="majorHAnsi"/>
          <w:highlight w:val="yellow"/>
        </w:rPr>
      </w:pPr>
    </w:p>
    <w:p w14:paraId="4B9455DA" w14:textId="4551D93B" w:rsidR="008D0AF7" w:rsidRDefault="008D0AF7" w:rsidP="008D0AF7">
      <w:pPr>
        <w:rPr>
          <w:rFonts w:cstheme="minorHAnsi"/>
        </w:rPr>
      </w:pPr>
      <w:r w:rsidRPr="00C872BE">
        <w:rPr>
          <w:rFonts w:cstheme="minorHAnsi"/>
        </w:rPr>
        <w:t xml:space="preserve">Les factures seront adressées en un seul original à </w:t>
      </w:r>
      <w:r>
        <w:rPr>
          <w:rFonts w:cstheme="minorHAnsi"/>
        </w:rPr>
        <w:t>l’</w:t>
      </w:r>
      <w:r w:rsidRPr="00C872BE">
        <w:rPr>
          <w:rFonts w:cstheme="minorHAnsi"/>
        </w:rPr>
        <w:t>adresse</w:t>
      </w:r>
      <w:r>
        <w:rPr>
          <w:rFonts w:cstheme="minorHAnsi"/>
        </w:rPr>
        <w:t xml:space="preserve"> suivante</w:t>
      </w:r>
      <w:r w:rsidRPr="00C872BE">
        <w:rPr>
          <w:rFonts w:cstheme="minorHAnsi"/>
        </w:rPr>
        <w:t> :</w:t>
      </w:r>
    </w:p>
    <w:p w14:paraId="70078CCA" w14:textId="77777777" w:rsidR="008D0AF7" w:rsidRDefault="008D0AF7" w:rsidP="008D0AF7">
      <w:pPr>
        <w:rPr>
          <w:rFonts w:cstheme="minorHAnsi"/>
        </w:rPr>
      </w:pPr>
    </w:p>
    <w:p w14:paraId="04B7D47A" w14:textId="77777777" w:rsidR="008D0AF7" w:rsidRPr="00C872BE" w:rsidRDefault="00516684" w:rsidP="008D0AF7">
      <w:pPr>
        <w:pStyle w:val="LienPlace"/>
        <w:spacing w:after="0"/>
        <w:jc w:val="both"/>
        <w:rPr>
          <w:rFonts w:asciiTheme="minorHAnsi" w:hAnsiTheme="minorHAnsi" w:cstheme="minorHAnsi"/>
        </w:rPr>
      </w:pPr>
      <w:hyperlink w:history="1"/>
      <w:r w:rsidR="008D0AF7" w:rsidRPr="00C872BE">
        <w:rPr>
          <w:rFonts w:asciiTheme="minorHAnsi" w:hAnsiTheme="minorHAnsi" w:cstheme="minorHAnsi"/>
        </w:rPr>
        <w:t>https://portail.chorus-pro.gouv.fr</w:t>
      </w:r>
    </w:p>
    <w:p w14:paraId="1B5EF41C" w14:textId="77777777" w:rsidR="008D0AF7" w:rsidRPr="00C872BE" w:rsidRDefault="008D0AF7" w:rsidP="008D0AF7">
      <w:pPr>
        <w:pStyle w:val="Adresse"/>
        <w:jc w:val="both"/>
        <w:rPr>
          <w:rFonts w:asciiTheme="minorHAnsi" w:hAnsiTheme="minorHAnsi" w:cstheme="minorHAnsi"/>
        </w:rPr>
      </w:pPr>
      <w:r w:rsidRPr="00C872BE">
        <w:rPr>
          <w:rFonts w:asciiTheme="minorHAnsi" w:hAnsiTheme="minorHAnsi" w:cstheme="minorHAnsi"/>
        </w:rPr>
        <w:t>NOM : INST FR RECHERCHE POUR LEXPLOIT MER</w:t>
      </w:r>
    </w:p>
    <w:p w14:paraId="24C79AF5" w14:textId="77777777" w:rsidR="008D0AF7" w:rsidRPr="00D8457F" w:rsidRDefault="008D0AF7" w:rsidP="008D0AF7">
      <w:pPr>
        <w:pStyle w:val="Adresse"/>
        <w:jc w:val="both"/>
        <w:rPr>
          <w:rFonts w:asciiTheme="minorHAnsi" w:hAnsiTheme="minorHAnsi" w:cstheme="minorHAnsi"/>
        </w:rPr>
      </w:pPr>
      <w:r w:rsidRPr="00C872BE">
        <w:rPr>
          <w:rFonts w:asciiTheme="minorHAnsi" w:hAnsiTheme="minorHAnsi" w:cstheme="minorHAnsi"/>
        </w:rPr>
        <w:t xml:space="preserve">SIRET : </w:t>
      </w:r>
      <w:r w:rsidRPr="00D8457F">
        <w:rPr>
          <w:rFonts w:asciiTheme="minorHAnsi" w:hAnsiTheme="minorHAnsi" w:cstheme="minorHAnsi"/>
        </w:rPr>
        <w:t>330 715 368 00032</w:t>
      </w:r>
    </w:p>
    <w:p w14:paraId="1890791B" w14:textId="77777777" w:rsidR="008D0AF7" w:rsidRPr="00D8457F" w:rsidRDefault="008D0AF7" w:rsidP="008D0AF7">
      <w:pPr>
        <w:pStyle w:val="Adresse"/>
        <w:jc w:val="both"/>
        <w:rPr>
          <w:rFonts w:asciiTheme="minorHAnsi" w:hAnsiTheme="minorHAnsi" w:cstheme="minorHAnsi"/>
        </w:rPr>
      </w:pPr>
      <w:r w:rsidRPr="00D8457F">
        <w:rPr>
          <w:rFonts w:asciiTheme="minorHAnsi" w:hAnsiTheme="minorHAnsi" w:cstheme="minorHAnsi"/>
        </w:rPr>
        <w:t>Code de service : METROPOLE_DOM</w:t>
      </w:r>
    </w:p>
    <w:p w14:paraId="7982BAF3" w14:textId="77777777" w:rsidR="008D0AF7" w:rsidRPr="00D8457F" w:rsidRDefault="008D0AF7" w:rsidP="008D0AF7">
      <w:pPr>
        <w:spacing w:after="0"/>
        <w:jc w:val="both"/>
        <w:rPr>
          <w:rFonts w:cstheme="minorHAnsi"/>
          <w:b/>
          <w:bCs/>
          <w:lang w:eastAsia="fr-FR"/>
        </w:rPr>
      </w:pPr>
      <w:r w:rsidRPr="00D8457F">
        <w:rPr>
          <w:rFonts w:cstheme="minorHAnsi"/>
          <w:b/>
          <w:bCs/>
          <w:lang w:eastAsia="fr-FR"/>
        </w:rPr>
        <w:t>Pour les Titulaires étrangers les factures sont à adresser en un seul original à l’adresse suivante :</w:t>
      </w:r>
    </w:p>
    <w:p w14:paraId="79FC3D21" w14:textId="77777777" w:rsidR="00F044AA" w:rsidRPr="00D8457F" w:rsidRDefault="00516684" w:rsidP="00D828D5">
      <w:pPr>
        <w:jc w:val="both"/>
        <w:rPr>
          <w:rStyle w:val="Lienhypertexte"/>
        </w:rPr>
      </w:pPr>
      <w:hyperlink r:id="rId14" w:history="1">
        <w:r w:rsidR="00F044AA" w:rsidRPr="00D8457F">
          <w:rPr>
            <w:rStyle w:val="Lienhypertexte"/>
          </w:rPr>
          <w:t>acp.visa.depenses@ifremer.fr</w:t>
        </w:r>
      </w:hyperlink>
    </w:p>
    <w:p w14:paraId="5D657229" w14:textId="5CC2247B" w:rsidR="00A049A6" w:rsidRDefault="008D0AF7" w:rsidP="00D828D5">
      <w:pPr>
        <w:jc w:val="both"/>
        <w:rPr>
          <w:rFonts w:cstheme="minorHAnsi"/>
        </w:rPr>
      </w:pPr>
      <w:r w:rsidRPr="00D8457F">
        <w:rPr>
          <w:rFonts w:cstheme="minorHAnsi"/>
        </w:rPr>
        <w:t xml:space="preserve">Une copie des factures du Titulaire et des sous-traitants doit également faire part d'un envoi par mail aux adresses suivantes : </w:t>
      </w:r>
      <w:hyperlink r:id="rId15" w:history="1">
        <w:r w:rsidRPr="00D8457F">
          <w:rPr>
            <w:rStyle w:val="Lienhypertexte"/>
            <w:rFonts w:cstheme="minorHAnsi"/>
          </w:rPr>
          <w:t>sebastien.morvan@ifremer.fr</w:t>
        </w:r>
      </w:hyperlink>
      <w:r w:rsidRPr="00D8457F">
        <w:rPr>
          <w:rFonts w:cstheme="minorHAnsi"/>
        </w:rPr>
        <w:t>.</w:t>
      </w:r>
    </w:p>
    <w:p w14:paraId="7DB09237" w14:textId="79E64089" w:rsidR="00890BB2" w:rsidRDefault="00890BB2" w:rsidP="00244CE7">
      <w:pPr>
        <w:rPr>
          <w:rFonts w:cstheme="minorHAnsi"/>
        </w:rPr>
      </w:pPr>
    </w:p>
    <w:p w14:paraId="2066CB1F" w14:textId="41647645" w:rsidR="00890BB2" w:rsidRPr="00C875B7" w:rsidRDefault="00890BB2" w:rsidP="00863B2F">
      <w:pPr>
        <w:pStyle w:val="Titre1"/>
        <w:numPr>
          <w:ilvl w:val="0"/>
          <w:numId w:val="3"/>
        </w:numPr>
        <w:ind w:left="357" w:hanging="357"/>
        <w:jc w:val="both"/>
        <w:rPr>
          <w:rFonts w:asciiTheme="minorHAnsi" w:eastAsiaTheme="minorEastAsia" w:hAnsiTheme="minorHAnsi"/>
        </w:rPr>
      </w:pPr>
      <w:bookmarkStart w:id="150" w:name="_Toc208910166"/>
      <w:r>
        <w:rPr>
          <w:rFonts w:asciiTheme="minorHAnsi" w:eastAsiaTheme="minorEastAsia" w:hAnsiTheme="minorHAnsi"/>
        </w:rPr>
        <w:t>DELAIS DES POSTES DU BPU</w:t>
      </w:r>
      <w:bookmarkEnd w:id="150"/>
    </w:p>
    <w:p w14:paraId="1146D204" w14:textId="76E74E8E" w:rsidR="00890BB2" w:rsidRDefault="00890BB2" w:rsidP="00244CE7">
      <w:pPr>
        <w:rPr>
          <w:rFonts w:cstheme="minorHAnsi"/>
        </w:rPr>
      </w:pPr>
      <w:r>
        <w:rPr>
          <w:rFonts w:cstheme="minorHAnsi"/>
        </w:rPr>
        <w:t>Pour chaque poste du BPU, le titulaire s’engage sur un délai d’exécution et de livraison des prestations. Les délais par poste sont définis au BPU.</w:t>
      </w:r>
    </w:p>
    <w:p w14:paraId="22BDA13D" w14:textId="5FDF5A2E" w:rsidR="005A06F1" w:rsidRDefault="005A06F1" w:rsidP="00244CE7">
      <w:pPr>
        <w:rPr>
          <w:rFonts w:cstheme="minorHAnsi"/>
        </w:rPr>
      </w:pPr>
    </w:p>
    <w:p w14:paraId="044A01C1" w14:textId="4CB4ED30" w:rsidR="005A06F1" w:rsidRDefault="005A06F1" w:rsidP="00863B2F">
      <w:pPr>
        <w:pStyle w:val="Titre1"/>
        <w:numPr>
          <w:ilvl w:val="0"/>
          <w:numId w:val="3"/>
        </w:numPr>
        <w:ind w:left="357" w:hanging="357"/>
        <w:jc w:val="both"/>
        <w:rPr>
          <w:rFonts w:asciiTheme="minorHAnsi" w:eastAsiaTheme="minorEastAsia" w:hAnsiTheme="minorHAnsi"/>
        </w:rPr>
      </w:pPr>
      <w:bookmarkStart w:id="151" w:name="_Toc208910167"/>
      <w:r>
        <w:rPr>
          <w:rFonts w:asciiTheme="minorHAnsi" w:eastAsiaTheme="minorEastAsia" w:hAnsiTheme="minorHAnsi"/>
        </w:rPr>
        <w:t>PENALITES</w:t>
      </w:r>
      <w:bookmarkEnd w:id="151"/>
    </w:p>
    <w:p w14:paraId="06557C64" w14:textId="7A6561F7" w:rsidR="003C3C77" w:rsidRPr="002D1262" w:rsidRDefault="003C3C77" w:rsidP="00863B2F">
      <w:pPr>
        <w:pStyle w:val="Titre2"/>
        <w:numPr>
          <w:ilvl w:val="1"/>
          <w:numId w:val="3"/>
        </w:numPr>
        <w:ind w:left="624" w:hanging="624"/>
      </w:pPr>
      <w:bookmarkStart w:id="152" w:name="_Toc208910168"/>
      <w:r>
        <w:t>Dispositions générales relatives aux pénalités</w:t>
      </w:r>
      <w:bookmarkEnd w:id="152"/>
    </w:p>
    <w:p w14:paraId="35161BCB" w14:textId="2757EFB3" w:rsidR="003C3C77" w:rsidRPr="003C3C77" w:rsidRDefault="003C3C77" w:rsidP="003C3C77">
      <w:r>
        <w:t>Par dérogation</w:t>
      </w:r>
      <w:r w:rsidRPr="003C3C77">
        <w:t xml:space="preserve"> à l’article 15.2 du </w:t>
      </w:r>
      <w:r w:rsidRPr="00D8457F">
        <w:t>CCAG/MI, le montant total des pénalités ne peut excéder 15% du montant total hors taxes de chaque bon de commande.</w:t>
      </w:r>
    </w:p>
    <w:p w14:paraId="2C34F99D" w14:textId="39567D26" w:rsidR="003C3C77" w:rsidRPr="003C3C77" w:rsidRDefault="003C3C77" w:rsidP="003C3C77">
      <w:r>
        <w:t xml:space="preserve">Par dérogation </w:t>
      </w:r>
      <w:r w:rsidRPr="003C3C77">
        <w:t xml:space="preserve">à l’article 15.3 du CCAG/MI, le titulaire </w:t>
      </w:r>
      <w:r>
        <w:t>n’</w:t>
      </w:r>
      <w:r w:rsidRPr="003C3C77">
        <w:t xml:space="preserve">est </w:t>
      </w:r>
      <w:r>
        <w:t xml:space="preserve">pas </w:t>
      </w:r>
      <w:r w:rsidRPr="003C3C77">
        <w:t>exonéré des pénalités dont le montant total ne dépasse pas 1 000 € pour l'ensemble du marché.</w:t>
      </w:r>
    </w:p>
    <w:p w14:paraId="760C044D" w14:textId="77777777" w:rsidR="003C3C77" w:rsidRPr="003C3C77" w:rsidRDefault="003C3C77" w:rsidP="003C3C77">
      <w:r w:rsidRPr="003C3C77">
        <w:t xml:space="preserve">Les pénalités ci-dessous peuvent être appliquées sur les acomptes versés au titulaire tout au long du marché ou sur le solde du marché. </w:t>
      </w:r>
    </w:p>
    <w:p w14:paraId="35D2CF69" w14:textId="77777777" w:rsidR="003C3C77" w:rsidRPr="003C3C77" w:rsidRDefault="003C3C77" w:rsidP="003C3C77"/>
    <w:p w14:paraId="00011056" w14:textId="0004A184" w:rsidR="005A06F1" w:rsidRPr="002D1262" w:rsidRDefault="005A06F1" w:rsidP="00863B2F">
      <w:pPr>
        <w:pStyle w:val="Titre2"/>
        <w:numPr>
          <w:ilvl w:val="1"/>
          <w:numId w:val="3"/>
        </w:numPr>
        <w:ind w:left="624" w:hanging="624"/>
      </w:pPr>
      <w:bookmarkStart w:id="153" w:name="_Toc208910169"/>
      <w:r>
        <w:t>Pénalités pour retard</w:t>
      </w:r>
      <w:r w:rsidR="003C3C77">
        <w:t xml:space="preserve"> de livraison</w:t>
      </w:r>
      <w:bookmarkEnd w:id="153"/>
    </w:p>
    <w:p w14:paraId="23304202" w14:textId="2BF9490C" w:rsidR="005A06F1" w:rsidRDefault="005A06F1" w:rsidP="00135B6E">
      <w:pPr>
        <w:jc w:val="both"/>
      </w:pPr>
      <w:r w:rsidRPr="005A06F1">
        <w:t xml:space="preserve">En cas de retard </w:t>
      </w:r>
      <w:r>
        <w:t xml:space="preserve">sur les délais de livraison définis au BPU, les pénalités suivantes </w:t>
      </w:r>
      <w:proofErr w:type="gramStart"/>
      <w:r>
        <w:t>s’appliquent:</w:t>
      </w:r>
      <w:proofErr w:type="gramEnd"/>
    </w:p>
    <w:p w14:paraId="58F1A135" w14:textId="77777777" w:rsidR="00FC010A" w:rsidRDefault="00E13E71" w:rsidP="00135B6E">
      <w:pPr>
        <w:jc w:val="both"/>
      </w:pPr>
      <w:r>
        <w:t>C</w:t>
      </w:r>
      <w:r w:rsidR="005A06F1" w:rsidRPr="005A06F1">
        <w:t xml:space="preserve">ette pénalité est calculée par application de la formule suivante : </w:t>
      </w:r>
    </w:p>
    <w:p w14:paraId="1E392852" w14:textId="1B3EF2B4" w:rsidR="005A06F1" w:rsidRPr="005A06F1" w:rsidRDefault="005A06F1" w:rsidP="00135B6E">
      <w:pPr>
        <w:jc w:val="both"/>
      </w:pPr>
      <w:r w:rsidRPr="005A06F1">
        <w:t xml:space="preserve">P = V * R / </w:t>
      </w:r>
      <w:r w:rsidR="00F044AA">
        <w:t>3</w:t>
      </w:r>
      <w:r w:rsidRPr="005A06F1">
        <w:t> 000</w:t>
      </w:r>
    </w:p>
    <w:p w14:paraId="11CC8EDC" w14:textId="77777777" w:rsidR="005A06F1" w:rsidRPr="005A06F1" w:rsidRDefault="005A06F1" w:rsidP="00135B6E">
      <w:pPr>
        <w:jc w:val="both"/>
      </w:pPr>
      <w:r w:rsidRPr="005A06F1">
        <w:t>Dans laquelle :</w:t>
      </w:r>
    </w:p>
    <w:p w14:paraId="6F9142D2" w14:textId="77777777" w:rsidR="005A06F1" w:rsidRPr="005A06F1" w:rsidRDefault="005A06F1" w:rsidP="00135B6E">
      <w:pPr>
        <w:jc w:val="both"/>
      </w:pPr>
      <w:r w:rsidRPr="005A06F1">
        <w:t>P = le montant de la pénalité ;</w:t>
      </w:r>
    </w:p>
    <w:p w14:paraId="32BD5545" w14:textId="351325FB" w:rsidR="005A06F1" w:rsidRPr="005A06F1" w:rsidRDefault="005A06F1" w:rsidP="00135B6E">
      <w:pPr>
        <w:jc w:val="both"/>
      </w:pPr>
      <w:r w:rsidRPr="005A06F1">
        <w:t xml:space="preserve">V = </w:t>
      </w:r>
      <w:r>
        <w:t xml:space="preserve">montant du poste du BPU </w:t>
      </w:r>
      <w:r w:rsidR="00135B6E">
        <w:t>multiplié par</w:t>
      </w:r>
      <w:r>
        <w:t xml:space="preserve"> la quantité commandée</w:t>
      </w:r>
      <w:r w:rsidRPr="005A06F1">
        <w:t>, hors variations de prix et hors du champ d'application de la TVA.</w:t>
      </w:r>
    </w:p>
    <w:p w14:paraId="5E347A00" w14:textId="1420BE16" w:rsidR="005A06F1" w:rsidRPr="005A06F1" w:rsidRDefault="005A06F1" w:rsidP="00135B6E">
      <w:pPr>
        <w:jc w:val="both"/>
      </w:pPr>
      <w:r w:rsidRPr="005A06F1">
        <w:t xml:space="preserve">R = le nombre de jours </w:t>
      </w:r>
      <w:r>
        <w:t xml:space="preserve">calendaires </w:t>
      </w:r>
      <w:r w:rsidRPr="005A06F1">
        <w:t>de retard.</w:t>
      </w:r>
    </w:p>
    <w:p w14:paraId="115D9ED3" w14:textId="77777777" w:rsidR="005A06F1" w:rsidRPr="005A06F1" w:rsidRDefault="005A06F1" w:rsidP="00135B6E">
      <w:pPr>
        <w:jc w:val="both"/>
      </w:pPr>
      <w:r w:rsidRPr="005A06F1">
        <w:t>Lorsque l'acheteur envisage d'appliquer des pénalités de retard, il invite, par écrit, le titulaire à présenter ses observations dans un délai de quinze jours. Cette invitation précise le montant des pénalités susceptibles d'être appliquées, le ou les retards concernés ainsi que le délai imparti au titulaire pour présenter ses observations.</w:t>
      </w:r>
    </w:p>
    <w:p w14:paraId="4FA2BBB9" w14:textId="77777777" w:rsidR="005A06F1" w:rsidRPr="005A06F1" w:rsidRDefault="005A06F1" w:rsidP="00135B6E">
      <w:pPr>
        <w:jc w:val="both"/>
      </w:pPr>
      <w:r w:rsidRPr="005A06F1">
        <w:lastRenderedPageBreak/>
        <w:t>A défaut de réponse du titulaire dans ce délai ou si l'acheteur considère que les observations formulées par le titulaire en application du premier alinéa ne permettent pas de démontrer que le retard n'est pas imputable à celui-ci ou à ses sous-traitants, les pénalités pour retard s'appliquent et sont calculées à compter du lendemain du jour où le délai contractuel d'exécution des prestations est expiré.</w:t>
      </w:r>
    </w:p>
    <w:p w14:paraId="0039E0BE" w14:textId="0478BF1C" w:rsidR="005A06F1" w:rsidRPr="00A134DF" w:rsidRDefault="005A06F1" w:rsidP="00863B2F">
      <w:pPr>
        <w:pStyle w:val="Titre2"/>
        <w:numPr>
          <w:ilvl w:val="1"/>
          <w:numId w:val="3"/>
        </w:numPr>
        <w:ind w:left="624" w:hanging="624"/>
      </w:pPr>
      <w:bookmarkStart w:id="154" w:name="_Toc208910170"/>
      <w:r w:rsidRPr="00A134DF">
        <w:t xml:space="preserve">Autres Pénalités </w:t>
      </w:r>
      <w:r w:rsidR="003C3C77" w:rsidRPr="00A134DF">
        <w:t>de retard</w:t>
      </w:r>
      <w:bookmarkEnd w:id="154"/>
    </w:p>
    <w:p w14:paraId="0890BD32" w14:textId="77777777" w:rsidR="003C3C77" w:rsidRPr="003C3C77" w:rsidRDefault="003C3C77" w:rsidP="007A361E">
      <w:pPr>
        <w:pStyle w:val="Titre1"/>
        <w:rPr>
          <w:b w:val="0"/>
          <w:vanish/>
        </w:rPr>
      </w:pPr>
      <w:bookmarkStart w:id="155" w:name="_Toc208394878"/>
      <w:bookmarkStart w:id="156" w:name="_Toc208475427"/>
      <w:bookmarkStart w:id="157" w:name="_Toc208910171"/>
      <w:bookmarkStart w:id="158" w:name="_Toc9264078"/>
      <w:bookmarkStart w:id="159" w:name="_Ref11234053"/>
      <w:bookmarkStart w:id="160" w:name="_Toc9867744"/>
      <w:bookmarkStart w:id="161" w:name="_Toc12269962"/>
      <w:bookmarkStart w:id="162" w:name="_Toc155361613"/>
      <w:bookmarkEnd w:id="155"/>
      <w:bookmarkEnd w:id="156"/>
      <w:bookmarkEnd w:id="157"/>
    </w:p>
    <w:p w14:paraId="0885ABF9" w14:textId="77777777" w:rsidR="003C3C77" w:rsidRPr="003C3C77" w:rsidRDefault="003C3C77" w:rsidP="007A361E">
      <w:pPr>
        <w:pStyle w:val="Titre1"/>
        <w:rPr>
          <w:b w:val="0"/>
          <w:vanish/>
        </w:rPr>
      </w:pPr>
      <w:bookmarkStart w:id="163" w:name="_Toc208394879"/>
      <w:bookmarkStart w:id="164" w:name="_Toc208475428"/>
      <w:bookmarkStart w:id="165" w:name="_Toc208910172"/>
      <w:bookmarkEnd w:id="163"/>
      <w:bookmarkEnd w:id="164"/>
      <w:bookmarkEnd w:id="165"/>
    </w:p>
    <w:p w14:paraId="605A3167" w14:textId="77777777" w:rsidR="003C3C77" w:rsidRPr="003C3C77" w:rsidRDefault="003C3C77" w:rsidP="007A361E">
      <w:pPr>
        <w:pStyle w:val="Titre1"/>
        <w:rPr>
          <w:b w:val="0"/>
          <w:vanish/>
        </w:rPr>
      </w:pPr>
      <w:bookmarkStart w:id="166" w:name="_Toc208394880"/>
      <w:bookmarkStart w:id="167" w:name="_Toc208475429"/>
      <w:bookmarkStart w:id="168" w:name="_Toc208910173"/>
      <w:bookmarkEnd w:id="166"/>
      <w:bookmarkEnd w:id="167"/>
      <w:bookmarkEnd w:id="168"/>
    </w:p>
    <w:p w14:paraId="731844C8" w14:textId="77777777" w:rsidR="003C3C77" w:rsidRPr="003C3C77" w:rsidRDefault="003C3C77" w:rsidP="007A361E">
      <w:pPr>
        <w:pStyle w:val="Titre1"/>
        <w:rPr>
          <w:b w:val="0"/>
          <w:vanish/>
        </w:rPr>
      </w:pPr>
      <w:bookmarkStart w:id="169" w:name="_Toc208394881"/>
      <w:bookmarkStart w:id="170" w:name="_Toc208475430"/>
      <w:bookmarkStart w:id="171" w:name="_Toc208910174"/>
      <w:bookmarkEnd w:id="169"/>
      <w:bookmarkEnd w:id="170"/>
      <w:bookmarkEnd w:id="171"/>
    </w:p>
    <w:p w14:paraId="5ECFC62F" w14:textId="77777777" w:rsidR="003C3C77" w:rsidRPr="003C3C77" w:rsidRDefault="003C3C77" w:rsidP="007A361E">
      <w:pPr>
        <w:pStyle w:val="Titre1"/>
        <w:rPr>
          <w:b w:val="0"/>
          <w:vanish/>
        </w:rPr>
      </w:pPr>
      <w:bookmarkStart w:id="172" w:name="_Toc208394882"/>
      <w:bookmarkStart w:id="173" w:name="_Toc208475431"/>
      <w:bookmarkStart w:id="174" w:name="_Toc208910175"/>
      <w:bookmarkEnd w:id="172"/>
      <w:bookmarkEnd w:id="173"/>
      <w:bookmarkEnd w:id="174"/>
    </w:p>
    <w:p w14:paraId="5F5C3084" w14:textId="77777777" w:rsidR="003C3C77" w:rsidRPr="003C3C77" w:rsidRDefault="003C3C77" w:rsidP="007A361E">
      <w:pPr>
        <w:pStyle w:val="Titre2"/>
        <w:rPr>
          <w:vanish/>
        </w:rPr>
      </w:pPr>
      <w:bookmarkStart w:id="175" w:name="_Toc208394883"/>
      <w:bookmarkStart w:id="176" w:name="_Toc208475432"/>
      <w:bookmarkStart w:id="177" w:name="_Toc208910176"/>
      <w:bookmarkEnd w:id="175"/>
      <w:bookmarkEnd w:id="176"/>
      <w:bookmarkEnd w:id="177"/>
    </w:p>
    <w:p w14:paraId="0C786D86" w14:textId="77777777" w:rsidR="003C3C77" w:rsidRPr="003C3C77" w:rsidRDefault="003C3C77" w:rsidP="007A361E">
      <w:pPr>
        <w:pStyle w:val="Titre2"/>
        <w:rPr>
          <w:vanish/>
        </w:rPr>
      </w:pPr>
      <w:bookmarkStart w:id="178" w:name="_Toc208394884"/>
      <w:bookmarkStart w:id="179" w:name="_Toc208475433"/>
      <w:bookmarkStart w:id="180" w:name="_Toc208910177"/>
      <w:bookmarkEnd w:id="178"/>
      <w:bookmarkEnd w:id="179"/>
      <w:bookmarkEnd w:id="180"/>
    </w:p>
    <w:bookmarkEnd w:id="158"/>
    <w:bookmarkEnd w:id="159"/>
    <w:bookmarkEnd w:id="160"/>
    <w:bookmarkEnd w:id="161"/>
    <w:bookmarkEnd w:id="162"/>
    <w:p w14:paraId="4189408C" w14:textId="59226094" w:rsidR="003C3C77" w:rsidRPr="00D64A31" w:rsidRDefault="003C3C77" w:rsidP="006F1212">
      <w:pPr>
        <w:jc w:val="both"/>
        <w:rPr>
          <w:rFonts w:cstheme="minorHAnsi"/>
        </w:rPr>
      </w:pPr>
      <w:r w:rsidRPr="00D64A31">
        <w:rPr>
          <w:rFonts w:cstheme="minorHAnsi"/>
        </w:rPr>
        <w:t>Les pénalités de retard p</w:t>
      </w:r>
      <w:r>
        <w:rPr>
          <w:rFonts w:cstheme="minorHAnsi"/>
        </w:rPr>
        <w:t>révues à l’article 8.1</w:t>
      </w:r>
      <w:r w:rsidRPr="00D64A31">
        <w:rPr>
          <w:rFonts w:cstheme="minorHAnsi"/>
        </w:rPr>
        <w:t xml:space="preserve"> ci-avant s’appliquent également : </w:t>
      </w:r>
    </w:p>
    <w:p w14:paraId="497E0A35" w14:textId="1EF7DA8F" w:rsidR="003C3C77" w:rsidRPr="00D64A31" w:rsidRDefault="003C3C77" w:rsidP="006F1212">
      <w:pPr>
        <w:jc w:val="both"/>
        <w:rPr>
          <w:rFonts w:cstheme="minorHAnsi"/>
        </w:rPr>
      </w:pPr>
      <w:r w:rsidRPr="00D64A31">
        <w:rPr>
          <w:rFonts w:cstheme="minorHAnsi"/>
        </w:rPr>
        <w:t xml:space="preserve">1° En cas de dépassement du délai d’ajournement défini à l’article </w:t>
      </w:r>
      <w:r w:rsidR="00D828D5">
        <w:rPr>
          <w:rFonts w:cstheme="minorHAnsi"/>
        </w:rPr>
        <w:t>34</w:t>
      </w:r>
      <w:r w:rsidRPr="00D64A31">
        <w:rPr>
          <w:rFonts w:cstheme="minorHAnsi"/>
        </w:rPr>
        <w:t xml:space="preserve"> du CCAG/MI </w:t>
      </w:r>
      <w:r w:rsidR="00D828D5">
        <w:rPr>
          <w:rFonts w:cstheme="minorHAnsi"/>
        </w:rPr>
        <w:t xml:space="preserve">ou des </w:t>
      </w:r>
      <w:r w:rsidR="0044242C">
        <w:rPr>
          <w:rFonts w:cstheme="minorHAnsi"/>
        </w:rPr>
        <w:t xml:space="preserve">délais des </w:t>
      </w:r>
      <w:r w:rsidR="006F1212">
        <w:rPr>
          <w:rFonts w:cstheme="minorHAnsi"/>
        </w:rPr>
        <w:t xml:space="preserve">définis aux </w:t>
      </w:r>
      <w:r w:rsidR="00D828D5">
        <w:rPr>
          <w:rFonts w:cstheme="minorHAnsi"/>
        </w:rPr>
        <w:t xml:space="preserve">articles 12 et 13 ci-après </w:t>
      </w:r>
      <w:r w:rsidRPr="00D64A31">
        <w:rPr>
          <w:rFonts w:cstheme="minorHAnsi"/>
        </w:rPr>
        <w:t>ou à défaut du délai convenu entre les parties</w:t>
      </w:r>
      <w:r>
        <w:rPr>
          <w:rFonts w:cstheme="minorHAnsi"/>
        </w:rPr>
        <w:t> ;</w:t>
      </w:r>
    </w:p>
    <w:p w14:paraId="035A7ACF" w14:textId="534EFC13" w:rsidR="003C3C77" w:rsidRDefault="003C3C77" w:rsidP="006F1212">
      <w:pPr>
        <w:jc w:val="both"/>
        <w:rPr>
          <w:rFonts w:cstheme="minorHAnsi"/>
        </w:rPr>
      </w:pPr>
      <w:r w:rsidRPr="00D64A31">
        <w:rPr>
          <w:rFonts w:cstheme="minorHAnsi"/>
        </w:rPr>
        <w:t xml:space="preserve">2° En cas de dépassement du délai de réparation pendant la période de garantie, </w:t>
      </w:r>
      <w:r w:rsidR="00AA1A9A">
        <w:rPr>
          <w:rFonts w:cstheme="minorHAnsi"/>
        </w:rPr>
        <w:t>défini à l’article 15 ci-après ;</w:t>
      </w:r>
    </w:p>
    <w:p w14:paraId="16937952" w14:textId="3BD3795E" w:rsidR="005A06F1" w:rsidRDefault="003C3C77" w:rsidP="006F1212">
      <w:pPr>
        <w:jc w:val="both"/>
        <w:rPr>
          <w:rFonts w:cstheme="minorHAnsi"/>
        </w:rPr>
      </w:pPr>
      <w:r w:rsidRPr="003C3C77">
        <w:rPr>
          <w:rFonts w:cstheme="minorHAnsi"/>
        </w:rPr>
        <w:t xml:space="preserve">3° En cas de retard dans la fourniture des livrables </w:t>
      </w:r>
      <w:r>
        <w:rPr>
          <w:rFonts w:cstheme="minorHAnsi"/>
        </w:rPr>
        <w:t>définis au CCTP.</w:t>
      </w:r>
    </w:p>
    <w:p w14:paraId="2C6F7FA6" w14:textId="77777777" w:rsidR="003C3C77" w:rsidRPr="00244CE7" w:rsidRDefault="003C3C77" w:rsidP="00244CE7">
      <w:pPr>
        <w:rPr>
          <w:rFonts w:cstheme="minorHAnsi"/>
        </w:rPr>
      </w:pPr>
    </w:p>
    <w:p w14:paraId="4FD85A76" w14:textId="2B72D888" w:rsidR="00C875B7" w:rsidRPr="00C875B7" w:rsidRDefault="00A049A6" w:rsidP="00863B2F">
      <w:pPr>
        <w:pStyle w:val="Titre1"/>
        <w:numPr>
          <w:ilvl w:val="0"/>
          <w:numId w:val="3"/>
        </w:numPr>
        <w:ind w:left="357" w:hanging="357"/>
        <w:jc w:val="both"/>
        <w:rPr>
          <w:rFonts w:asciiTheme="minorHAnsi" w:eastAsiaTheme="minorEastAsia" w:hAnsiTheme="minorHAnsi"/>
        </w:rPr>
      </w:pPr>
      <w:bookmarkStart w:id="181" w:name="_Toc531012522"/>
      <w:bookmarkStart w:id="182" w:name="_Toc59436959"/>
      <w:bookmarkStart w:id="183" w:name="_Toc208910178"/>
      <w:r w:rsidRPr="005365F4">
        <w:rPr>
          <w:rFonts w:asciiTheme="minorHAnsi" w:eastAsiaTheme="minorEastAsia" w:hAnsiTheme="minorHAnsi"/>
        </w:rPr>
        <w:t>LIEUX D</w:t>
      </w:r>
      <w:bookmarkEnd w:id="181"/>
      <w:bookmarkEnd w:id="182"/>
      <w:r w:rsidR="00C461B0">
        <w:rPr>
          <w:rFonts w:asciiTheme="minorHAnsi" w:eastAsiaTheme="minorEastAsia" w:hAnsiTheme="minorHAnsi"/>
        </w:rPr>
        <w:t>E LIVRAISON</w:t>
      </w:r>
      <w:bookmarkEnd w:id="183"/>
    </w:p>
    <w:p w14:paraId="202400A5" w14:textId="021AB1ED" w:rsidR="00C875B7" w:rsidRPr="00C875B7" w:rsidRDefault="00C875B7" w:rsidP="00C875B7">
      <w:pPr>
        <w:spacing w:before="100" w:beforeAutospacing="1" w:after="100" w:afterAutospacing="1" w:line="240" w:lineRule="auto"/>
        <w:jc w:val="both"/>
        <w:rPr>
          <w:rFonts w:cstheme="minorHAnsi"/>
        </w:rPr>
      </w:pPr>
      <w:r w:rsidRPr="00C875B7">
        <w:rPr>
          <w:rFonts w:cstheme="minorHAnsi"/>
        </w:rPr>
        <w:t xml:space="preserve">Les livraisons des prestations (équipements, </w:t>
      </w:r>
      <w:r>
        <w:rPr>
          <w:rFonts w:cstheme="minorHAnsi"/>
        </w:rPr>
        <w:t>Pièces de rechange</w:t>
      </w:r>
      <w:r w:rsidRPr="00C875B7">
        <w:rPr>
          <w:rFonts w:cstheme="minorHAnsi"/>
        </w:rPr>
        <w:t xml:space="preserve">, etc.) prévues au présent marché seront effectuées selon l’Incoterm DAP – </w:t>
      </w:r>
      <w:proofErr w:type="spellStart"/>
      <w:r w:rsidRPr="00C875B7">
        <w:rPr>
          <w:rFonts w:cstheme="minorHAnsi"/>
        </w:rPr>
        <w:t>Delivered</w:t>
      </w:r>
      <w:proofErr w:type="spellEnd"/>
      <w:r w:rsidRPr="00C875B7">
        <w:rPr>
          <w:rFonts w:cstheme="minorHAnsi"/>
        </w:rPr>
        <w:t xml:space="preserve"> At Place (Rendu au lieu de destination convenu), conformément aux Incoterms® 2020 publiés par la Chambre de Commerce Internationale (CCI).</w:t>
      </w:r>
    </w:p>
    <w:p w14:paraId="2039797C" w14:textId="77777777" w:rsidR="00C875B7" w:rsidRPr="00C875B7" w:rsidRDefault="00C875B7" w:rsidP="00C875B7">
      <w:pPr>
        <w:spacing w:before="100" w:beforeAutospacing="1" w:after="100" w:afterAutospacing="1" w:line="240" w:lineRule="auto"/>
        <w:jc w:val="both"/>
        <w:rPr>
          <w:rFonts w:cstheme="minorHAnsi"/>
        </w:rPr>
      </w:pPr>
      <w:r w:rsidRPr="00C875B7">
        <w:rPr>
          <w:rFonts w:cstheme="minorHAnsi"/>
        </w:rPr>
        <w:t>À ce titre, le titulaire supportera l’ensemble des frais afférents à la livraison jusqu’au lieu de destination désigné par l’acheteur, y compris, sans s’y limiter, les frais de transport principal, de manutention, d’emballage, d’assurance jusqu’à destination, ainsi que tous frais ou formalités nécessaires à l’exportation.</w:t>
      </w:r>
    </w:p>
    <w:p w14:paraId="3D77BD9A" w14:textId="63593A21" w:rsidR="00C875B7" w:rsidRPr="00135B6E" w:rsidRDefault="00C875B7" w:rsidP="00C875B7">
      <w:pPr>
        <w:jc w:val="both"/>
        <w:rPr>
          <w:rFonts w:cstheme="minorHAnsi"/>
          <w:b/>
          <w:bCs/>
        </w:rPr>
      </w:pPr>
      <w:r w:rsidRPr="00135B6E">
        <w:rPr>
          <w:rFonts w:cstheme="minorHAnsi"/>
          <w:b/>
          <w:bCs/>
        </w:rPr>
        <w:t xml:space="preserve">Le lieu de livraison convenu est le suivant : </w:t>
      </w:r>
    </w:p>
    <w:p w14:paraId="1E0E26A8" w14:textId="4184AEB3" w:rsidR="00150004" w:rsidRPr="00135B6E" w:rsidRDefault="00150004" w:rsidP="00C875B7">
      <w:pPr>
        <w:jc w:val="both"/>
        <w:rPr>
          <w:rFonts w:cstheme="minorHAnsi"/>
          <w:b/>
          <w:bCs/>
        </w:rPr>
      </w:pPr>
      <w:r w:rsidRPr="00135B6E">
        <w:rPr>
          <w:rFonts w:cstheme="minorHAnsi"/>
          <w:b/>
          <w:bCs/>
        </w:rPr>
        <w:t>IFREMER</w:t>
      </w:r>
    </w:p>
    <w:p w14:paraId="3313B860" w14:textId="77777777" w:rsidR="00150004" w:rsidRPr="00135B6E" w:rsidRDefault="00C875B7" w:rsidP="00150004">
      <w:pPr>
        <w:jc w:val="both"/>
        <w:rPr>
          <w:rFonts w:cstheme="minorHAnsi"/>
          <w:b/>
          <w:bCs/>
        </w:rPr>
      </w:pPr>
      <w:r w:rsidRPr="00135B6E">
        <w:rPr>
          <w:rFonts w:cstheme="minorHAnsi"/>
          <w:b/>
          <w:bCs/>
        </w:rPr>
        <w:t xml:space="preserve">Centre Ifremer de Bretagne </w:t>
      </w:r>
    </w:p>
    <w:p w14:paraId="6CB38B68" w14:textId="77777777" w:rsidR="00150004" w:rsidRPr="00135B6E" w:rsidRDefault="00150004" w:rsidP="00150004">
      <w:pPr>
        <w:jc w:val="both"/>
        <w:rPr>
          <w:rStyle w:val="lrzxr"/>
          <w:b/>
          <w:bCs/>
        </w:rPr>
      </w:pPr>
      <w:r w:rsidRPr="00135B6E">
        <w:rPr>
          <w:rStyle w:val="lrzxr"/>
          <w:b/>
          <w:bCs/>
        </w:rPr>
        <w:t xml:space="preserve">1625 Rte de Sainte-Anne, </w:t>
      </w:r>
    </w:p>
    <w:p w14:paraId="4A02AAA4" w14:textId="77777777" w:rsidR="00150004" w:rsidRPr="00135B6E" w:rsidRDefault="00150004" w:rsidP="00150004">
      <w:pPr>
        <w:jc w:val="both"/>
        <w:rPr>
          <w:rStyle w:val="lrzxr"/>
          <w:b/>
          <w:bCs/>
        </w:rPr>
      </w:pPr>
      <w:r w:rsidRPr="00135B6E">
        <w:rPr>
          <w:rStyle w:val="lrzxr"/>
          <w:b/>
          <w:bCs/>
        </w:rPr>
        <w:t>29280 Plouzané,</w:t>
      </w:r>
    </w:p>
    <w:p w14:paraId="62A27CE6" w14:textId="2588699B" w:rsidR="00150004" w:rsidRPr="006F1212" w:rsidRDefault="00150004" w:rsidP="00150004">
      <w:pPr>
        <w:jc w:val="both"/>
        <w:rPr>
          <w:rStyle w:val="lrzxr"/>
          <w:b/>
          <w:bCs/>
        </w:rPr>
      </w:pPr>
      <w:r w:rsidRPr="00135B6E">
        <w:rPr>
          <w:rStyle w:val="lrzxr"/>
          <w:b/>
          <w:bCs/>
        </w:rPr>
        <w:t xml:space="preserve"> France</w:t>
      </w:r>
    </w:p>
    <w:p w14:paraId="59DE77DA" w14:textId="7E0126EB" w:rsidR="00A049A6" w:rsidRPr="00C875B7" w:rsidRDefault="00C875B7" w:rsidP="00C875B7">
      <w:pPr>
        <w:spacing w:before="100" w:beforeAutospacing="1" w:after="100" w:afterAutospacing="1" w:line="240" w:lineRule="auto"/>
        <w:jc w:val="both"/>
        <w:rPr>
          <w:rFonts w:cstheme="minorHAnsi"/>
        </w:rPr>
      </w:pPr>
      <w:r w:rsidRPr="00C875B7">
        <w:rPr>
          <w:rFonts w:cstheme="minorHAnsi"/>
        </w:rPr>
        <w:t xml:space="preserve">L’acheteur n’assume aucun frais de transport ou de logistique jusqu’à la </w:t>
      </w:r>
      <w:r w:rsidR="00890BB2">
        <w:rPr>
          <w:rFonts w:cstheme="minorHAnsi"/>
        </w:rPr>
        <w:t>livraison des équipements</w:t>
      </w:r>
      <w:r w:rsidRPr="00C875B7">
        <w:rPr>
          <w:rFonts w:cstheme="minorHAnsi"/>
        </w:rPr>
        <w:t xml:space="preserve"> sur le site mentionné ci-dessus. Le déchargement des biens à l’arrivée est à la charge </w:t>
      </w:r>
      <w:r w:rsidR="00950B5E">
        <w:rPr>
          <w:rFonts w:cstheme="minorHAnsi"/>
        </w:rPr>
        <w:t>de l’acheteur</w:t>
      </w:r>
      <w:r w:rsidRPr="00C875B7">
        <w:rPr>
          <w:rFonts w:cstheme="minorHAnsi"/>
        </w:rPr>
        <w:t>.</w:t>
      </w:r>
    </w:p>
    <w:p w14:paraId="7C23A469" w14:textId="77777777" w:rsidR="00595002" w:rsidRPr="00595002" w:rsidRDefault="00595002" w:rsidP="00863B2F">
      <w:pPr>
        <w:pStyle w:val="Titre1"/>
        <w:numPr>
          <w:ilvl w:val="0"/>
          <w:numId w:val="3"/>
        </w:numPr>
        <w:ind w:left="357" w:hanging="357"/>
        <w:jc w:val="both"/>
        <w:rPr>
          <w:rFonts w:asciiTheme="minorHAnsi" w:eastAsiaTheme="minorEastAsia" w:hAnsiTheme="minorHAnsi"/>
        </w:rPr>
      </w:pPr>
      <w:bookmarkStart w:id="184" w:name="_Toc507493837"/>
      <w:bookmarkStart w:id="185" w:name="_Toc508637218"/>
      <w:bookmarkStart w:id="186" w:name="_Toc8730160"/>
      <w:bookmarkStart w:id="187" w:name="_Toc9264090"/>
      <w:bookmarkStart w:id="188" w:name="_Toc9867756"/>
      <w:bookmarkStart w:id="189" w:name="_Toc12269979"/>
      <w:bookmarkStart w:id="190" w:name="_Toc155361626"/>
      <w:bookmarkStart w:id="191" w:name="_Toc208910179"/>
      <w:bookmarkStart w:id="192" w:name="_Toc531012523"/>
      <w:bookmarkStart w:id="193" w:name="_Toc59436961"/>
      <w:r w:rsidRPr="00595002">
        <w:rPr>
          <w:rFonts w:asciiTheme="minorHAnsi" w:eastAsiaTheme="minorEastAsia" w:hAnsiTheme="minorHAnsi"/>
        </w:rPr>
        <w:t>Documentation établie par le titulaire</w:t>
      </w:r>
      <w:bookmarkEnd w:id="184"/>
      <w:bookmarkEnd w:id="185"/>
      <w:bookmarkEnd w:id="186"/>
      <w:bookmarkEnd w:id="187"/>
      <w:bookmarkEnd w:id="188"/>
      <w:bookmarkEnd w:id="189"/>
      <w:bookmarkEnd w:id="190"/>
      <w:bookmarkEnd w:id="191"/>
    </w:p>
    <w:p w14:paraId="50A0D826" w14:textId="0FB96E8B" w:rsidR="00595002" w:rsidRDefault="006F1212" w:rsidP="00595002">
      <w:pPr>
        <w:rPr>
          <w:rFonts w:cstheme="minorHAnsi"/>
        </w:rPr>
      </w:pPr>
      <w:r>
        <w:rPr>
          <w:rFonts w:cstheme="minorHAnsi"/>
        </w:rPr>
        <w:t xml:space="preserve">En complément des dispositions définies au CCTP concernant la documentation, le titulaire </w:t>
      </w:r>
      <w:r w:rsidR="00595002" w:rsidRPr="00C872BE">
        <w:rPr>
          <w:rFonts w:cstheme="minorHAnsi"/>
        </w:rPr>
        <w:t xml:space="preserve">s'engage à fournir les éventuels rectificatifs </w:t>
      </w:r>
      <w:r>
        <w:rPr>
          <w:rFonts w:cstheme="minorHAnsi"/>
        </w:rPr>
        <w:t xml:space="preserve">à la documentation </w:t>
      </w:r>
      <w:r w:rsidR="00595002" w:rsidRPr="00C872BE">
        <w:rPr>
          <w:rFonts w:cstheme="minorHAnsi"/>
        </w:rPr>
        <w:t xml:space="preserve">sans supplément de prix. </w:t>
      </w:r>
    </w:p>
    <w:p w14:paraId="5B6C656B" w14:textId="77777777" w:rsidR="00595002" w:rsidRPr="00595002" w:rsidRDefault="00595002" w:rsidP="00863B2F">
      <w:pPr>
        <w:pStyle w:val="Titre1"/>
        <w:numPr>
          <w:ilvl w:val="0"/>
          <w:numId w:val="3"/>
        </w:numPr>
        <w:ind w:left="357" w:hanging="357"/>
        <w:jc w:val="both"/>
        <w:rPr>
          <w:rFonts w:asciiTheme="minorHAnsi" w:eastAsiaTheme="minorEastAsia" w:hAnsiTheme="minorHAnsi"/>
        </w:rPr>
      </w:pPr>
      <w:bookmarkStart w:id="194" w:name="_Toc8730122"/>
      <w:bookmarkStart w:id="195" w:name="_Toc9264051"/>
      <w:bookmarkStart w:id="196" w:name="_Toc9867722"/>
      <w:bookmarkStart w:id="197" w:name="_Toc12269936"/>
      <w:bookmarkStart w:id="198" w:name="_Toc155361632"/>
      <w:bookmarkStart w:id="199" w:name="_Toc208910180"/>
      <w:r w:rsidRPr="00595002">
        <w:rPr>
          <w:rFonts w:asciiTheme="minorHAnsi" w:eastAsiaTheme="minorEastAsia" w:hAnsiTheme="minorHAnsi"/>
        </w:rPr>
        <w:lastRenderedPageBreak/>
        <w:t>Obligations</w:t>
      </w:r>
      <w:bookmarkEnd w:id="194"/>
      <w:bookmarkEnd w:id="195"/>
      <w:bookmarkEnd w:id="196"/>
      <w:bookmarkEnd w:id="197"/>
      <w:r w:rsidRPr="00595002">
        <w:rPr>
          <w:rFonts w:asciiTheme="minorHAnsi" w:eastAsiaTheme="minorEastAsia" w:hAnsiTheme="minorHAnsi"/>
        </w:rPr>
        <w:t xml:space="preserve"> des parties</w:t>
      </w:r>
      <w:bookmarkEnd w:id="198"/>
      <w:bookmarkEnd w:id="199"/>
    </w:p>
    <w:p w14:paraId="687B97E7" w14:textId="77777777" w:rsidR="00595002" w:rsidRPr="00595002" w:rsidRDefault="00595002" w:rsidP="00863B2F">
      <w:pPr>
        <w:pStyle w:val="Titre2"/>
        <w:numPr>
          <w:ilvl w:val="1"/>
          <w:numId w:val="3"/>
        </w:numPr>
        <w:ind w:left="624" w:hanging="624"/>
      </w:pPr>
      <w:bookmarkStart w:id="200" w:name="_Toc9867723"/>
      <w:bookmarkStart w:id="201" w:name="_Toc12269937"/>
      <w:bookmarkStart w:id="202" w:name="_Toc155361633"/>
      <w:bookmarkStart w:id="203" w:name="_Toc208910181"/>
      <w:r w:rsidRPr="00595002">
        <w:t>Obligations principales du Titulaire</w:t>
      </w:r>
      <w:bookmarkEnd w:id="200"/>
      <w:bookmarkEnd w:id="201"/>
      <w:bookmarkEnd w:id="202"/>
      <w:bookmarkEnd w:id="203"/>
      <w:r w:rsidRPr="00595002">
        <w:t xml:space="preserve"> </w:t>
      </w:r>
    </w:p>
    <w:p w14:paraId="687F778B" w14:textId="77777777" w:rsidR="00595002" w:rsidRPr="00C872BE" w:rsidRDefault="00595002" w:rsidP="00595002">
      <w:pPr>
        <w:jc w:val="both"/>
        <w:rPr>
          <w:rFonts w:cstheme="minorHAnsi"/>
        </w:rPr>
      </w:pPr>
      <w:r w:rsidRPr="00C872BE">
        <w:rPr>
          <w:rFonts w:cstheme="minorHAnsi"/>
        </w:rPr>
        <w:t xml:space="preserve">Le Titulaire s’engage à affecter à l’exécution du Contrat des intervenants disposant des compétences nécessaires et en nombre suffisant pour que les objectifs contractuels soient atteints et les délais contractuels respectés. </w:t>
      </w:r>
    </w:p>
    <w:p w14:paraId="7D1A0EA5" w14:textId="77777777" w:rsidR="00595002" w:rsidRPr="00C872BE" w:rsidRDefault="00595002" w:rsidP="00595002">
      <w:pPr>
        <w:jc w:val="both"/>
        <w:rPr>
          <w:rFonts w:cstheme="minorHAnsi"/>
        </w:rPr>
      </w:pPr>
      <w:r w:rsidRPr="00C872BE">
        <w:rPr>
          <w:rFonts w:cstheme="minorHAnsi"/>
        </w:rPr>
        <w:t>En cas de difficultés dans l’exécution du Contrat, le Titulaire s'engage à tout mettre en œuvre pour faire preuve d'une réactivité maximale, notamment en termes de moyens humains, matériels et économiques.</w:t>
      </w:r>
    </w:p>
    <w:p w14:paraId="6BB0D982" w14:textId="77777777" w:rsidR="00595002" w:rsidRPr="00C872BE" w:rsidRDefault="00595002" w:rsidP="00595002">
      <w:pPr>
        <w:jc w:val="both"/>
        <w:rPr>
          <w:rFonts w:cstheme="minorHAnsi"/>
        </w:rPr>
      </w:pPr>
      <w:r w:rsidRPr="00C872BE">
        <w:rPr>
          <w:rFonts w:cstheme="minorHAnsi"/>
        </w:rPr>
        <w:t>Le Titulaire, en sa qualité d'homme de l'art, de professionnel et spécialiste du domaine objet du Contrat :</w:t>
      </w:r>
    </w:p>
    <w:p w14:paraId="7A953CF2" w14:textId="77777777" w:rsidR="00595002" w:rsidRPr="00C872BE" w:rsidRDefault="00595002" w:rsidP="00595002">
      <w:pPr>
        <w:pStyle w:val="Liste"/>
        <w:rPr>
          <w:rFonts w:asciiTheme="minorHAnsi" w:hAnsiTheme="minorHAnsi" w:cstheme="minorHAnsi"/>
        </w:rPr>
      </w:pPr>
      <w:r w:rsidRPr="00C872BE">
        <w:rPr>
          <w:rFonts w:asciiTheme="minorHAnsi" w:hAnsiTheme="minorHAnsi" w:cstheme="minorHAnsi"/>
        </w:rPr>
        <w:t xml:space="preserve">Doit prendre toutes les dispositions pour assumer seul la responsabilité de la conformité des Résultats aux spécifications et autres documents contractuels et à l’ensemble des préconisations faites par la législation ou la réglementation, </w:t>
      </w:r>
    </w:p>
    <w:p w14:paraId="4A4FFF55" w14:textId="77777777" w:rsidR="00595002" w:rsidRPr="00C872BE" w:rsidRDefault="00595002" w:rsidP="00595002">
      <w:pPr>
        <w:pStyle w:val="Liste"/>
        <w:rPr>
          <w:rFonts w:asciiTheme="minorHAnsi" w:hAnsiTheme="minorHAnsi" w:cstheme="minorHAnsi"/>
        </w:rPr>
      </w:pPr>
      <w:r w:rsidRPr="00C872BE">
        <w:rPr>
          <w:rFonts w:asciiTheme="minorHAnsi" w:hAnsiTheme="minorHAnsi" w:cstheme="minorHAnsi"/>
        </w:rPr>
        <w:t>Est tenu à une obligation d'information, de conseil et de mise en garde portant sur l’ensemble des Prestations prévues au Contrat. Cette obligation concerne notamment les aspects techniques, économiques, de délais de l’exécution du Contrat et plus généralement toute autre difficulté rencontrée en cours d’exécution.</w:t>
      </w:r>
    </w:p>
    <w:p w14:paraId="7A033D9C" w14:textId="77777777" w:rsidR="00595002" w:rsidRPr="00C872BE" w:rsidRDefault="00595002" w:rsidP="00595002">
      <w:pPr>
        <w:rPr>
          <w:rFonts w:cstheme="minorHAnsi"/>
        </w:rPr>
      </w:pPr>
      <w:r w:rsidRPr="00C872BE">
        <w:rPr>
          <w:rFonts w:cstheme="minorHAnsi"/>
        </w:rPr>
        <w:t xml:space="preserve">En outre, le Titulaire doit suggérer au Pouvoir adjudicateur, de sa propre initiative, la solution la plus appropriée pour répondre au besoin </w:t>
      </w:r>
      <w:proofErr w:type="gramStart"/>
      <w:r w:rsidRPr="00C872BE">
        <w:rPr>
          <w:rFonts w:cstheme="minorHAnsi"/>
        </w:rPr>
        <w:t>exprimé</w:t>
      </w:r>
      <w:proofErr w:type="gramEnd"/>
      <w:r w:rsidRPr="00C872BE">
        <w:rPr>
          <w:rFonts w:cstheme="minorHAnsi"/>
        </w:rPr>
        <w:t xml:space="preserve"> ou aux difficultés rencontrées.</w:t>
      </w:r>
    </w:p>
    <w:p w14:paraId="695F92CA" w14:textId="77777777" w:rsidR="00595002" w:rsidRPr="00595002" w:rsidRDefault="00595002" w:rsidP="00863B2F">
      <w:pPr>
        <w:pStyle w:val="Titre2"/>
        <w:numPr>
          <w:ilvl w:val="1"/>
          <w:numId w:val="3"/>
        </w:numPr>
        <w:ind w:left="624" w:hanging="624"/>
      </w:pPr>
      <w:bookmarkStart w:id="204" w:name="_Toc9867724"/>
      <w:bookmarkStart w:id="205" w:name="_Toc12269938"/>
      <w:bookmarkStart w:id="206" w:name="_Toc155361634"/>
      <w:bookmarkStart w:id="207" w:name="_Toc208910182"/>
      <w:r w:rsidRPr="00595002">
        <w:t>Obligation de collaboration des Parties</w:t>
      </w:r>
      <w:bookmarkEnd w:id="204"/>
      <w:bookmarkEnd w:id="205"/>
      <w:bookmarkEnd w:id="206"/>
      <w:bookmarkEnd w:id="207"/>
    </w:p>
    <w:p w14:paraId="128F38CF" w14:textId="77777777" w:rsidR="00595002" w:rsidRPr="00C872BE" w:rsidRDefault="00595002" w:rsidP="00595002">
      <w:pPr>
        <w:jc w:val="both"/>
        <w:rPr>
          <w:rFonts w:cstheme="minorHAnsi"/>
        </w:rPr>
      </w:pPr>
      <w:r w:rsidRPr="00C872BE">
        <w:rPr>
          <w:rFonts w:cstheme="minorHAnsi"/>
        </w:rPr>
        <w:t xml:space="preserve">Les Parties conviennent de collaborer activement et régulièrement, de s'échanger toutes les informations nécessaires à la bonne réalisation du présent contrat ainsi que de faire preuve de sincérité dans le cadre de leurs relations contractuelles, aux fins d'optimiser les chances de succès. </w:t>
      </w:r>
    </w:p>
    <w:p w14:paraId="1B83267B" w14:textId="77777777" w:rsidR="00595002" w:rsidRPr="00C872BE" w:rsidRDefault="00595002" w:rsidP="00595002">
      <w:pPr>
        <w:jc w:val="both"/>
        <w:rPr>
          <w:rFonts w:cstheme="minorHAnsi"/>
        </w:rPr>
      </w:pPr>
      <w:r w:rsidRPr="00C872BE">
        <w:rPr>
          <w:rFonts w:cstheme="minorHAnsi"/>
        </w:rPr>
        <w:t>Chacune des Parties s'engage à communiquer à l'autre toutes les difficultés dont elle peut prendre la mesure au regard de son expérience, au fur et à mesure de la réalisation des Prestations objet du Contrat, afin de permettre leur prise en compte le plus rapidement possible, participant ainsi à la réussite de l'ensemble.</w:t>
      </w:r>
    </w:p>
    <w:p w14:paraId="116808E4" w14:textId="77777777" w:rsidR="00595002" w:rsidRPr="00595002" w:rsidRDefault="00595002" w:rsidP="00863B2F">
      <w:pPr>
        <w:pStyle w:val="Titre2"/>
        <w:numPr>
          <w:ilvl w:val="1"/>
          <w:numId w:val="3"/>
        </w:numPr>
        <w:ind w:left="624" w:hanging="624"/>
      </w:pPr>
      <w:bookmarkStart w:id="208" w:name="_Toc8730123"/>
      <w:bookmarkStart w:id="209" w:name="_Toc9264052"/>
      <w:bookmarkStart w:id="210" w:name="_Toc9867725"/>
      <w:bookmarkStart w:id="211" w:name="_Toc12269939"/>
      <w:bookmarkStart w:id="212" w:name="_Toc155361635"/>
      <w:bookmarkStart w:id="213" w:name="_Toc208910183"/>
      <w:r w:rsidRPr="00595002">
        <w:t>Obligation de confidentialité</w:t>
      </w:r>
      <w:bookmarkEnd w:id="208"/>
      <w:bookmarkEnd w:id="209"/>
      <w:bookmarkEnd w:id="210"/>
      <w:bookmarkEnd w:id="211"/>
      <w:bookmarkEnd w:id="212"/>
      <w:bookmarkEnd w:id="213"/>
    </w:p>
    <w:p w14:paraId="5F29BBE3" w14:textId="77777777" w:rsidR="00595002" w:rsidRPr="00C872BE" w:rsidRDefault="00595002" w:rsidP="00595002">
      <w:pPr>
        <w:jc w:val="both"/>
        <w:rPr>
          <w:rFonts w:cstheme="minorHAnsi"/>
        </w:rPr>
      </w:pPr>
      <w:r w:rsidRPr="00C872BE">
        <w:rPr>
          <w:rFonts w:cstheme="minorHAnsi"/>
        </w:rPr>
        <w:t>Le titulaire et le pouvoir adjudicateur qui, à l'occasion de l'exécution du marché, ont connaissance d'informations ou reçoivent communication de documents ou d'éléments de toute nature, signalés comme présentant un caractère confidentiel et relatifs, notamment, aux moyens à mettre en œuvre pour son exécution, au fonctionnement des services du titulaire ou du pouvoir adjudicateur, sont tenus de prendre toutes mesures nécessaires, afin d'éviter que ces informations, documents ou éléments ne soient divulgués à un tiers qui n'a pas à les connaître. Une partie ne peut demander la confidentialité d'informations, de documents ou d'éléments qu'elle a elle-même rendus publics.</w:t>
      </w:r>
    </w:p>
    <w:p w14:paraId="5F19E1FC" w14:textId="77777777" w:rsidR="00595002" w:rsidRPr="00C872BE" w:rsidRDefault="00595002" w:rsidP="00595002">
      <w:pPr>
        <w:jc w:val="both"/>
        <w:rPr>
          <w:rFonts w:cstheme="minorHAnsi"/>
        </w:rPr>
      </w:pPr>
      <w:r w:rsidRPr="00C872BE">
        <w:rPr>
          <w:rFonts w:cstheme="minorHAnsi"/>
        </w:rPr>
        <w:t>Le cas échéant, le titulaire doit informer ses sous-traitants des obligations de confidentialité et des mesures de sécurité qui s'imposent à lui pour l'exécution du marché. Il doit s'assurer du respect de ces obligations par ses sous-traitants.</w:t>
      </w:r>
    </w:p>
    <w:p w14:paraId="7EFF574F" w14:textId="77777777" w:rsidR="00595002" w:rsidRPr="00C872BE" w:rsidRDefault="00595002" w:rsidP="00595002">
      <w:pPr>
        <w:jc w:val="both"/>
        <w:rPr>
          <w:rFonts w:cstheme="minorHAnsi"/>
        </w:rPr>
      </w:pPr>
      <w:r w:rsidRPr="00C872BE">
        <w:rPr>
          <w:rFonts w:cstheme="minorHAnsi"/>
        </w:rPr>
        <w:lastRenderedPageBreak/>
        <w:t>Ne sont pas couverts par cette obligation de confidentialité les informations, documents ou éléments déjà accessibles au public, au moment où ils sont portés à la connaissance des parties.</w:t>
      </w:r>
    </w:p>
    <w:p w14:paraId="24C57EF1" w14:textId="77777777" w:rsidR="00595002" w:rsidRPr="00595002" w:rsidRDefault="00595002" w:rsidP="00863B2F">
      <w:pPr>
        <w:pStyle w:val="Titre2"/>
        <w:numPr>
          <w:ilvl w:val="1"/>
          <w:numId w:val="3"/>
        </w:numPr>
        <w:ind w:left="624" w:hanging="624"/>
      </w:pPr>
      <w:bookmarkStart w:id="214" w:name="_Toc8730124"/>
      <w:bookmarkStart w:id="215" w:name="_Toc9264053"/>
      <w:bookmarkStart w:id="216" w:name="_Toc9867726"/>
      <w:bookmarkStart w:id="217" w:name="_Toc12269940"/>
      <w:bookmarkStart w:id="218" w:name="_Toc155361636"/>
      <w:bookmarkStart w:id="219" w:name="_Toc208910184"/>
      <w:r w:rsidRPr="00595002">
        <w:t>Obligation de protection des données à caractère personnel</w:t>
      </w:r>
      <w:bookmarkEnd w:id="214"/>
      <w:bookmarkEnd w:id="215"/>
      <w:bookmarkEnd w:id="216"/>
      <w:bookmarkEnd w:id="217"/>
      <w:bookmarkEnd w:id="218"/>
      <w:bookmarkEnd w:id="219"/>
    </w:p>
    <w:p w14:paraId="47A3A629" w14:textId="77777777" w:rsidR="00595002" w:rsidRPr="00C872BE" w:rsidRDefault="00595002" w:rsidP="00595002">
      <w:pPr>
        <w:jc w:val="both"/>
        <w:rPr>
          <w:rFonts w:cstheme="minorHAnsi"/>
        </w:rPr>
      </w:pPr>
      <w:r w:rsidRPr="00C872BE">
        <w:rPr>
          <w:rFonts w:cstheme="minorHAnsi"/>
        </w:rPr>
        <w:t>Chaque partie est tenue au respect des règles relatives à la protection des données nominatives auxquelles elle a accès pour les besoins de l'exécution du marché.</w:t>
      </w:r>
    </w:p>
    <w:p w14:paraId="6C2A5F17" w14:textId="77777777" w:rsidR="00595002" w:rsidRPr="00C872BE" w:rsidRDefault="00595002" w:rsidP="00595002">
      <w:pPr>
        <w:jc w:val="both"/>
        <w:rPr>
          <w:rFonts w:cstheme="minorHAnsi"/>
        </w:rPr>
      </w:pPr>
      <w:r w:rsidRPr="00C872BE">
        <w:rPr>
          <w:rFonts w:cstheme="minorHAnsi"/>
        </w:rPr>
        <w:t>En cas d'évolution de la législation sur la protection des données à caractère personnel en cours d'exécution du marché, les modifications éventuelles demandées par le pouvoir adjudicateur, afin de se conformer aux règles nouvelles, donnent lieu à la signature d'un avenant par les parties.</w:t>
      </w:r>
    </w:p>
    <w:p w14:paraId="308EDA49" w14:textId="183AD936" w:rsidR="00595002" w:rsidRDefault="00595002" w:rsidP="00595002">
      <w:pPr>
        <w:jc w:val="both"/>
        <w:rPr>
          <w:rFonts w:cstheme="minorHAnsi"/>
        </w:rPr>
      </w:pPr>
      <w:r w:rsidRPr="00C872BE">
        <w:rPr>
          <w:rFonts w:cstheme="minorHAnsi"/>
        </w:rPr>
        <w:t>Pour assurer cette protection, il incombe au pouvoir adjudicateur d'effectuer les déclarations et d'obtenir les autorisations administratives nécessaires à l'exécution des prestations prévues par les documents particuliers du marché.</w:t>
      </w:r>
    </w:p>
    <w:p w14:paraId="24ABBBE5" w14:textId="55950F3B" w:rsidR="00F4090F" w:rsidRDefault="00F4090F" w:rsidP="00595002">
      <w:pPr>
        <w:jc w:val="both"/>
        <w:rPr>
          <w:rFonts w:cstheme="minorHAnsi"/>
        </w:rPr>
      </w:pPr>
    </w:p>
    <w:p w14:paraId="1968C275" w14:textId="275B866C" w:rsidR="004F3AD8" w:rsidRPr="00595002" w:rsidRDefault="004F3AD8" w:rsidP="004F3AD8">
      <w:pPr>
        <w:pStyle w:val="Titre2"/>
        <w:numPr>
          <w:ilvl w:val="1"/>
          <w:numId w:val="3"/>
        </w:numPr>
        <w:ind w:left="624" w:hanging="624"/>
      </w:pPr>
      <w:bookmarkStart w:id="220" w:name="_Toc208910185"/>
      <w:r w:rsidRPr="00595002">
        <w:t xml:space="preserve">Obligation </w:t>
      </w:r>
      <w:r>
        <w:t>environnementale</w:t>
      </w:r>
      <w:bookmarkEnd w:id="220"/>
    </w:p>
    <w:p w14:paraId="75862E3A" w14:textId="72F42229" w:rsidR="004F3AD8" w:rsidRPr="00087B7D" w:rsidRDefault="004F3AD8" w:rsidP="004F3AD8">
      <w:pPr>
        <w:jc w:val="both"/>
        <w:rPr>
          <w:rFonts w:cstheme="minorHAnsi"/>
        </w:rPr>
      </w:pPr>
      <w:r w:rsidRPr="00087B7D">
        <w:rPr>
          <w:rFonts w:cstheme="minorHAnsi"/>
        </w:rPr>
        <w:t xml:space="preserve">Le titulaire veille à ce que les prestations qu'il effectue respectent les prescriptions législatives et réglementaires en vigueur en matière d'environnement. Le titulaire veillera </w:t>
      </w:r>
      <w:r w:rsidR="00087B7D">
        <w:rPr>
          <w:rFonts w:cstheme="minorHAnsi"/>
        </w:rPr>
        <w:t xml:space="preserve">dans la mesure du possible et </w:t>
      </w:r>
      <w:r w:rsidRPr="00087B7D">
        <w:rPr>
          <w:rFonts w:cstheme="minorHAnsi"/>
        </w:rPr>
        <w:t xml:space="preserve">tout au long du marché à limiter l’impact Carbonne </w:t>
      </w:r>
      <w:r w:rsidR="00087B7D">
        <w:rPr>
          <w:rFonts w:cstheme="minorHAnsi"/>
        </w:rPr>
        <w:t xml:space="preserve">et environnemental </w:t>
      </w:r>
      <w:r w:rsidRPr="00087B7D">
        <w:rPr>
          <w:rFonts w:cstheme="minorHAnsi"/>
        </w:rPr>
        <w:t xml:space="preserve">de l’exécution </w:t>
      </w:r>
      <w:r w:rsidR="00087B7D">
        <w:rPr>
          <w:rFonts w:cstheme="minorHAnsi"/>
        </w:rPr>
        <w:t>des prestations</w:t>
      </w:r>
      <w:r w:rsidRPr="00087B7D">
        <w:rPr>
          <w:rFonts w:cstheme="minorHAnsi"/>
        </w:rPr>
        <w:t xml:space="preserve"> en intégrant c</w:t>
      </w:r>
      <w:r w:rsidR="00087B7D">
        <w:rPr>
          <w:rFonts w:cstheme="minorHAnsi"/>
        </w:rPr>
        <w:t>es</w:t>
      </w:r>
      <w:r w:rsidRPr="00087B7D">
        <w:rPr>
          <w:rFonts w:cstheme="minorHAnsi"/>
        </w:rPr>
        <w:t xml:space="preserve"> obligation</w:t>
      </w:r>
      <w:r w:rsidR="00087B7D">
        <w:rPr>
          <w:rFonts w:cstheme="minorHAnsi"/>
        </w:rPr>
        <w:t>s</w:t>
      </w:r>
      <w:r w:rsidRPr="00087B7D">
        <w:rPr>
          <w:rFonts w:cstheme="minorHAnsi"/>
        </w:rPr>
        <w:t xml:space="preserve"> dans des domaines touchant par exemple au transport des matériels et à leur</w:t>
      </w:r>
      <w:r w:rsidR="006F1212">
        <w:rPr>
          <w:rFonts w:cstheme="minorHAnsi"/>
        </w:rPr>
        <w:t>s</w:t>
      </w:r>
      <w:r w:rsidRPr="00087B7D">
        <w:rPr>
          <w:rFonts w:cstheme="minorHAnsi"/>
        </w:rPr>
        <w:t xml:space="preserve"> emballage</w:t>
      </w:r>
      <w:r w:rsidR="006F1212">
        <w:rPr>
          <w:rFonts w:cstheme="minorHAnsi"/>
        </w:rPr>
        <w:t>s</w:t>
      </w:r>
      <w:r w:rsidRPr="00087B7D">
        <w:rPr>
          <w:rFonts w:cstheme="minorHAnsi"/>
        </w:rPr>
        <w:t>. Sur demande de l’acheteur, le Titulaire fournira une note spécifique décrivant :</w:t>
      </w:r>
    </w:p>
    <w:p w14:paraId="098FC4CA" w14:textId="0896AD89" w:rsidR="004F3AD8" w:rsidRPr="00087B7D" w:rsidRDefault="004F3AD8" w:rsidP="004F3AD8">
      <w:pPr>
        <w:pStyle w:val="Liste"/>
        <w:rPr>
          <w:rFonts w:asciiTheme="minorHAnsi" w:hAnsiTheme="minorHAnsi" w:cstheme="minorHAnsi"/>
          <w:kern w:val="2"/>
          <w14:ligatures w14:val="standardContextual"/>
        </w:rPr>
      </w:pPr>
      <w:r w:rsidRPr="00087B7D">
        <w:rPr>
          <w:rFonts w:asciiTheme="minorHAnsi" w:hAnsiTheme="minorHAnsi" w:cstheme="minorHAnsi"/>
          <w:kern w:val="2"/>
          <w14:ligatures w14:val="standardContextual"/>
        </w:rPr>
        <w:t>Le choix des modes de transport (ex. : recours au rail, mutualisation, transport maritime vs aérien, etc.).</w:t>
      </w:r>
    </w:p>
    <w:p w14:paraId="0193027E" w14:textId="65F21B7F" w:rsidR="004F3AD8" w:rsidRPr="00087B7D" w:rsidRDefault="004F3AD8" w:rsidP="004F3AD8">
      <w:pPr>
        <w:pStyle w:val="Liste"/>
        <w:rPr>
          <w:rFonts w:asciiTheme="minorHAnsi" w:hAnsiTheme="minorHAnsi" w:cstheme="minorHAnsi"/>
          <w:kern w:val="2"/>
          <w14:ligatures w14:val="standardContextual"/>
        </w:rPr>
      </w:pPr>
      <w:r w:rsidRPr="00087B7D">
        <w:rPr>
          <w:rFonts w:asciiTheme="minorHAnsi" w:hAnsiTheme="minorHAnsi" w:cstheme="minorHAnsi"/>
          <w:kern w:val="2"/>
          <w14:ligatures w14:val="standardContextual"/>
        </w:rPr>
        <w:t>Les mesures de réduction des émissions de CO</w:t>
      </w:r>
      <w:r w:rsidRPr="00087B7D">
        <w:rPr>
          <w:rFonts w:ascii="Cambria Math" w:hAnsi="Cambria Math" w:cs="Cambria Math"/>
          <w:kern w:val="2"/>
          <w14:ligatures w14:val="standardContextual"/>
        </w:rPr>
        <w:t>₂</w:t>
      </w:r>
      <w:r w:rsidRPr="00087B7D">
        <w:rPr>
          <w:rFonts w:asciiTheme="minorHAnsi" w:hAnsiTheme="minorHAnsi" w:cstheme="minorHAnsi"/>
          <w:kern w:val="2"/>
          <w14:ligatures w14:val="standardContextual"/>
        </w:rPr>
        <w:t xml:space="preserve"> liées au transport.</w:t>
      </w:r>
    </w:p>
    <w:p w14:paraId="2134C6EA" w14:textId="7A752E14" w:rsidR="004F3AD8" w:rsidRPr="00087B7D" w:rsidRDefault="004F3AD8" w:rsidP="004F3AD8">
      <w:pPr>
        <w:pStyle w:val="Liste"/>
        <w:rPr>
          <w:rFonts w:asciiTheme="minorHAnsi" w:hAnsiTheme="minorHAnsi" w:cstheme="minorHAnsi"/>
          <w:kern w:val="2"/>
          <w14:ligatures w14:val="standardContextual"/>
        </w:rPr>
      </w:pPr>
      <w:r w:rsidRPr="00087B7D">
        <w:rPr>
          <w:rFonts w:asciiTheme="minorHAnsi" w:hAnsiTheme="minorHAnsi" w:cstheme="minorHAnsi"/>
          <w:kern w:val="2"/>
          <w14:ligatures w14:val="standardContextual"/>
        </w:rPr>
        <w:t>La provenance des équipements (fabrication locale, circuits courts).</w:t>
      </w:r>
    </w:p>
    <w:p w14:paraId="524B568D" w14:textId="77777777" w:rsidR="004F3AD8" w:rsidRPr="00087B7D" w:rsidRDefault="004F3AD8" w:rsidP="004F3AD8">
      <w:pPr>
        <w:pStyle w:val="Liste"/>
        <w:rPr>
          <w:rFonts w:asciiTheme="minorHAnsi" w:hAnsiTheme="minorHAnsi" w:cstheme="minorHAnsi"/>
          <w:kern w:val="2"/>
          <w14:ligatures w14:val="standardContextual"/>
        </w:rPr>
      </w:pPr>
      <w:r w:rsidRPr="00087B7D">
        <w:rPr>
          <w:rFonts w:asciiTheme="minorHAnsi" w:hAnsiTheme="minorHAnsi" w:cstheme="minorHAnsi"/>
          <w:kern w:val="2"/>
          <w14:ligatures w14:val="standardContextual"/>
        </w:rPr>
        <w:t>Le type d’emballages utilisés (recyclés, recyclables, consignés, réduits au minimum).</w:t>
      </w:r>
    </w:p>
    <w:p w14:paraId="61DC2D1A" w14:textId="2F2B3842" w:rsidR="004F3AD8" w:rsidRPr="00087B7D" w:rsidRDefault="004F3AD8" w:rsidP="004F3AD8">
      <w:pPr>
        <w:pStyle w:val="Liste"/>
        <w:rPr>
          <w:rFonts w:asciiTheme="minorHAnsi" w:hAnsiTheme="minorHAnsi" w:cstheme="minorHAnsi"/>
          <w:kern w:val="2"/>
          <w14:ligatures w14:val="standardContextual"/>
        </w:rPr>
      </w:pPr>
      <w:r w:rsidRPr="00087B7D">
        <w:rPr>
          <w:rFonts w:asciiTheme="minorHAnsi" w:hAnsiTheme="minorHAnsi" w:cstheme="minorHAnsi"/>
          <w:kern w:val="2"/>
          <w14:ligatures w14:val="standardContextual"/>
        </w:rPr>
        <w:t xml:space="preserve">Les </w:t>
      </w:r>
      <w:r w:rsidR="000714A6" w:rsidRPr="00087B7D">
        <w:rPr>
          <w:rFonts w:asciiTheme="minorHAnsi" w:hAnsiTheme="minorHAnsi" w:cstheme="minorHAnsi"/>
          <w:kern w:val="2"/>
          <w14:ligatures w14:val="standardContextual"/>
        </w:rPr>
        <w:t>mesures limitant</w:t>
      </w:r>
      <w:r w:rsidRPr="00087B7D">
        <w:rPr>
          <w:rFonts w:asciiTheme="minorHAnsi" w:hAnsiTheme="minorHAnsi" w:cstheme="minorHAnsi"/>
          <w:kern w:val="2"/>
          <w14:ligatures w14:val="standardContextual"/>
        </w:rPr>
        <w:t xml:space="preserve"> </w:t>
      </w:r>
      <w:r w:rsidR="000714A6" w:rsidRPr="00087B7D">
        <w:rPr>
          <w:rFonts w:asciiTheme="minorHAnsi" w:hAnsiTheme="minorHAnsi" w:cstheme="minorHAnsi"/>
          <w:kern w:val="2"/>
          <w14:ligatures w14:val="standardContextual"/>
        </w:rPr>
        <w:t>l</w:t>
      </w:r>
      <w:r w:rsidRPr="00087B7D">
        <w:rPr>
          <w:rFonts w:asciiTheme="minorHAnsi" w:hAnsiTheme="minorHAnsi" w:cstheme="minorHAnsi"/>
          <w:kern w:val="2"/>
          <w14:ligatures w14:val="standardContextual"/>
        </w:rPr>
        <w:t>es emballages.</w:t>
      </w:r>
    </w:p>
    <w:p w14:paraId="16A953BC" w14:textId="77777777" w:rsidR="004F3AD8" w:rsidRDefault="004F3AD8" w:rsidP="00595002">
      <w:pPr>
        <w:jc w:val="both"/>
        <w:rPr>
          <w:rFonts w:cstheme="minorHAnsi"/>
        </w:rPr>
      </w:pPr>
    </w:p>
    <w:p w14:paraId="24C533D4" w14:textId="77777777" w:rsidR="007A361E" w:rsidRPr="007A361E" w:rsidRDefault="007A361E" w:rsidP="00863B2F">
      <w:pPr>
        <w:pStyle w:val="Paragraphedeliste"/>
        <w:keepNext/>
        <w:keepLines/>
        <w:numPr>
          <w:ilvl w:val="0"/>
          <w:numId w:val="21"/>
        </w:numPr>
        <w:spacing w:before="240" w:after="240" w:line="240" w:lineRule="auto"/>
        <w:contextualSpacing w:val="0"/>
        <w:outlineLvl w:val="0"/>
        <w:rPr>
          <w:rFonts w:eastAsiaTheme="majorEastAsia" w:cstheme="minorHAnsi"/>
          <w:b/>
          <w:vanish/>
          <w:color w:val="0032C8" w:themeColor="accent1"/>
          <w:sz w:val="32"/>
          <w:szCs w:val="32"/>
        </w:rPr>
      </w:pPr>
      <w:bookmarkStart w:id="221" w:name="_Toc208394892"/>
      <w:bookmarkStart w:id="222" w:name="_Toc208475442"/>
      <w:bookmarkStart w:id="223" w:name="_Toc208910186"/>
      <w:bookmarkStart w:id="224" w:name="_Toc8730166"/>
      <w:bookmarkStart w:id="225" w:name="_Toc9264096"/>
      <w:bookmarkStart w:id="226" w:name="_Toc9867762"/>
      <w:bookmarkStart w:id="227" w:name="_Toc12269985"/>
      <w:bookmarkStart w:id="228" w:name="_Toc155361637"/>
      <w:bookmarkEnd w:id="221"/>
      <w:bookmarkEnd w:id="222"/>
      <w:bookmarkEnd w:id="223"/>
    </w:p>
    <w:p w14:paraId="7DFA574B" w14:textId="565C0F56" w:rsidR="00F4090F" w:rsidRPr="00CB7873" w:rsidRDefault="00F4090F" w:rsidP="00863B2F">
      <w:pPr>
        <w:pStyle w:val="Titre1"/>
        <w:numPr>
          <w:ilvl w:val="0"/>
          <w:numId w:val="21"/>
        </w:numPr>
        <w:rPr>
          <w:rFonts w:asciiTheme="minorHAnsi" w:hAnsiTheme="minorHAnsi" w:cstheme="minorHAnsi"/>
        </w:rPr>
      </w:pPr>
      <w:bookmarkStart w:id="229" w:name="_Toc208910187"/>
      <w:r w:rsidRPr="00CB7873">
        <w:rPr>
          <w:rFonts w:asciiTheme="minorHAnsi" w:hAnsiTheme="minorHAnsi" w:cstheme="minorHAnsi"/>
        </w:rPr>
        <w:t xml:space="preserve">Constatation de l’exécution </w:t>
      </w:r>
      <w:bookmarkEnd w:id="224"/>
      <w:bookmarkEnd w:id="225"/>
      <w:bookmarkEnd w:id="226"/>
      <w:bookmarkEnd w:id="227"/>
      <w:r w:rsidRPr="00CB7873">
        <w:rPr>
          <w:rFonts w:asciiTheme="minorHAnsi" w:hAnsiTheme="minorHAnsi" w:cstheme="minorHAnsi"/>
        </w:rPr>
        <w:t>des prestations</w:t>
      </w:r>
      <w:bookmarkEnd w:id="228"/>
      <w:r w:rsidRPr="00CB7873">
        <w:rPr>
          <w:rFonts w:asciiTheme="minorHAnsi" w:hAnsiTheme="minorHAnsi" w:cstheme="minorHAnsi"/>
        </w:rPr>
        <w:t xml:space="preserve"> </w:t>
      </w:r>
      <w:r w:rsidR="00DE01D0" w:rsidRPr="00CB7873">
        <w:rPr>
          <w:rFonts w:asciiTheme="minorHAnsi" w:hAnsiTheme="minorHAnsi" w:cstheme="minorHAnsi"/>
        </w:rPr>
        <w:t>hors pièces de rechange</w:t>
      </w:r>
      <w:bookmarkEnd w:id="229"/>
    </w:p>
    <w:p w14:paraId="07F3C831" w14:textId="77777777" w:rsidR="00F4090F" w:rsidRPr="005527C4" w:rsidRDefault="00F4090F" w:rsidP="00863B2F">
      <w:pPr>
        <w:pStyle w:val="Titre2"/>
        <w:numPr>
          <w:ilvl w:val="1"/>
          <w:numId w:val="21"/>
        </w:numPr>
        <w:rPr>
          <w:rFonts w:asciiTheme="minorHAnsi" w:hAnsiTheme="minorHAnsi" w:cstheme="minorHAnsi"/>
        </w:rPr>
      </w:pPr>
      <w:bookmarkStart w:id="230" w:name="_Toc507493851"/>
      <w:bookmarkStart w:id="231" w:name="_Toc508637232"/>
      <w:bookmarkStart w:id="232" w:name="_Toc8730168"/>
      <w:bookmarkStart w:id="233" w:name="_Toc9264098"/>
      <w:bookmarkStart w:id="234" w:name="_Toc9867764"/>
      <w:bookmarkStart w:id="235" w:name="_Toc12269987"/>
      <w:bookmarkStart w:id="236" w:name="_Toc155361638"/>
      <w:bookmarkStart w:id="237" w:name="_Toc208910188"/>
      <w:r w:rsidRPr="005527C4">
        <w:rPr>
          <w:rFonts w:asciiTheme="minorHAnsi" w:hAnsiTheme="minorHAnsi" w:cstheme="minorHAnsi"/>
        </w:rPr>
        <w:t>Opérations de vérification quantitative et qualitative</w:t>
      </w:r>
      <w:bookmarkEnd w:id="230"/>
      <w:bookmarkEnd w:id="231"/>
      <w:bookmarkEnd w:id="232"/>
      <w:bookmarkEnd w:id="233"/>
      <w:bookmarkEnd w:id="234"/>
      <w:bookmarkEnd w:id="235"/>
      <w:bookmarkEnd w:id="236"/>
      <w:bookmarkEnd w:id="237"/>
      <w:r w:rsidRPr="005527C4">
        <w:rPr>
          <w:rFonts w:asciiTheme="minorHAnsi" w:hAnsiTheme="minorHAnsi" w:cstheme="minorHAnsi"/>
        </w:rPr>
        <w:t xml:space="preserve"> </w:t>
      </w:r>
    </w:p>
    <w:p w14:paraId="2E53C1AA" w14:textId="0C9DF4CA" w:rsidR="00F4090F" w:rsidRPr="00C872BE" w:rsidRDefault="00F4090F" w:rsidP="00F4090F">
      <w:pPr>
        <w:jc w:val="both"/>
        <w:rPr>
          <w:rFonts w:cstheme="minorHAnsi"/>
        </w:rPr>
      </w:pPr>
      <w:r w:rsidRPr="00C872BE">
        <w:rPr>
          <w:rFonts w:cstheme="minorHAnsi"/>
        </w:rPr>
        <w:t xml:space="preserve">Les opérations de vérification quantitative et qualitative </w:t>
      </w:r>
      <w:r>
        <w:rPr>
          <w:rFonts w:cstheme="minorHAnsi"/>
        </w:rPr>
        <w:t xml:space="preserve">correspondent aux </w:t>
      </w:r>
      <w:r w:rsidRPr="00C872BE">
        <w:rPr>
          <w:rFonts w:cstheme="minorHAnsi"/>
        </w:rPr>
        <w:t>essais en usine,</w:t>
      </w:r>
      <w:r>
        <w:rPr>
          <w:rFonts w:cstheme="minorHAnsi"/>
        </w:rPr>
        <w:t xml:space="preserve"> essais à quai et </w:t>
      </w:r>
      <w:r w:rsidRPr="00C872BE">
        <w:rPr>
          <w:rFonts w:cstheme="minorHAnsi"/>
        </w:rPr>
        <w:t xml:space="preserve">essais en mer définis au </w:t>
      </w:r>
      <w:r>
        <w:rPr>
          <w:rFonts w:cstheme="minorHAnsi"/>
        </w:rPr>
        <w:t xml:space="preserve">cahier des clauses techniques particulières. Elles </w:t>
      </w:r>
      <w:r w:rsidRPr="00C872BE">
        <w:rPr>
          <w:rFonts w:cstheme="minorHAnsi"/>
        </w:rPr>
        <w:t xml:space="preserve">ont pour objet de permettre au pouvoir adjudicateur de contrôler notamment que le titulaire a mis en œuvre les moyens définis dans le marché, conformément aux prescriptions qui y sont fixées et a effectué les prestations définies dans le marché comme étant à sa charge, conformément aux dispositions contractuelles </w:t>
      </w:r>
      <w:r w:rsidR="00B546A0">
        <w:rPr>
          <w:rFonts w:cstheme="minorHAnsi"/>
        </w:rPr>
        <w:t>et aux</w:t>
      </w:r>
      <w:r w:rsidRPr="00C872BE">
        <w:rPr>
          <w:rFonts w:cstheme="minorHAnsi"/>
        </w:rPr>
        <w:t xml:space="preserve"> conditions prévues à l'article 32</w:t>
      </w:r>
      <w:r>
        <w:rPr>
          <w:rFonts w:cstheme="minorHAnsi"/>
        </w:rPr>
        <w:t xml:space="preserve"> du CCAG/</w:t>
      </w:r>
      <w:r w:rsidRPr="00C872BE">
        <w:rPr>
          <w:rFonts w:cstheme="minorHAnsi"/>
        </w:rPr>
        <w:t>MI.</w:t>
      </w:r>
    </w:p>
    <w:p w14:paraId="5AB025A0" w14:textId="16A0AFD7" w:rsidR="00F4090F" w:rsidRDefault="00F4090F" w:rsidP="00F4090F">
      <w:pPr>
        <w:jc w:val="both"/>
        <w:rPr>
          <w:rFonts w:cstheme="minorHAnsi"/>
        </w:rPr>
      </w:pPr>
      <w:r w:rsidRPr="00C872BE">
        <w:rPr>
          <w:rFonts w:cstheme="minorHAnsi"/>
        </w:rPr>
        <w:t xml:space="preserve">Le titulaire réalise des essais dans les conditions définies </w:t>
      </w:r>
      <w:r>
        <w:rPr>
          <w:rFonts w:cstheme="minorHAnsi"/>
        </w:rPr>
        <w:t xml:space="preserve">au </w:t>
      </w:r>
      <w:r w:rsidRPr="00C872BE">
        <w:rPr>
          <w:rFonts w:cstheme="minorHAnsi"/>
        </w:rPr>
        <w:t>cahier des clauses techniques particulières.</w:t>
      </w:r>
    </w:p>
    <w:p w14:paraId="2D869463" w14:textId="5FCB2F93" w:rsidR="002862CA" w:rsidRPr="00C872BE" w:rsidRDefault="002862CA" w:rsidP="00F4090F">
      <w:pPr>
        <w:jc w:val="both"/>
        <w:rPr>
          <w:rFonts w:cstheme="minorHAnsi"/>
        </w:rPr>
      </w:pPr>
      <w:r w:rsidRPr="00C872BE">
        <w:rPr>
          <w:rFonts w:cstheme="minorHAnsi"/>
        </w:rPr>
        <w:lastRenderedPageBreak/>
        <w:t xml:space="preserve">Les essais laissent entière la responsabilité du titulaire et ne limitent pas le droit du pouvoir adjudicateur de refuser les prestations reconnues défectueuses jusqu’à la phase d’admission </w:t>
      </w:r>
      <w:r w:rsidR="006F1212">
        <w:rPr>
          <w:rFonts w:cstheme="minorHAnsi"/>
        </w:rPr>
        <w:t xml:space="preserve">sans réserve </w:t>
      </w:r>
      <w:r w:rsidRPr="00C872BE">
        <w:rPr>
          <w:rFonts w:cstheme="minorHAnsi"/>
        </w:rPr>
        <w:t xml:space="preserve">des prestations et de demander au titulaire de reprendre les éléments défectueux. </w:t>
      </w:r>
    </w:p>
    <w:p w14:paraId="32A05AEB" w14:textId="77777777" w:rsidR="00F4090F" w:rsidRPr="00903909" w:rsidRDefault="00F4090F" w:rsidP="00863B2F">
      <w:pPr>
        <w:pStyle w:val="Titre2"/>
        <w:numPr>
          <w:ilvl w:val="1"/>
          <w:numId w:val="21"/>
        </w:numPr>
        <w:rPr>
          <w:rFonts w:asciiTheme="minorHAnsi" w:hAnsiTheme="minorHAnsi" w:cstheme="minorHAnsi"/>
        </w:rPr>
      </w:pPr>
      <w:bookmarkStart w:id="238" w:name="_Toc8730170"/>
      <w:bookmarkStart w:id="239" w:name="_Ref8823595"/>
      <w:bookmarkStart w:id="240" w:name="_Toc9264099"/>
      <w:bookmarkStart w:id="241" w:name="_Toc9867765"/>
      <w:bookmarkStart w:id="242" w:name="_Toc12269988"/>
      <w:bookmarkStart w:id="243" w:name="_Toc155361639"/>
      <w:bookmarkStart w:id="244" w:name="_Toc208910189"/>
      <w:r w:rsidRPr="00903909">
        <w:rPr>
          <w:rFonts w:asciiTheme="minorHAnsi" w:hAnsiTheme="minorHAnsi" w:cstheme="minorHAnsi"/>
        </w:rPr>
        <w:t xml:space="preserve">Essais en </w:t>
      </w:r>
      <w:bookmarkEnd w:id="238"/>
      <w:bookmarkEnd w:id="239"/>
      <w:bookmarkEnd w:id="240"/>
      <w:bookmarkEnd w:id="241"/>
      <w:bookmarkEnd w:id="242"/>
      <w:r w:rsidRPr="00903909">
        <w:rPr>
          <w:rFonts w:asciiTheme="minorHAnsi" w:hAnsiTheme="minorHAnsi" w:cstheme="minorHAnsi"/>
        </w:rPr>
        <w:t>usine</w:t>
      </w:r>
      <w:bookmarkEnd w:id="243"/>
      <w:bookmarkEnd w:id="244"/>
    </w:p>
    <w:p w14:paraId="3B1C57D6" w14:textId="1238B60A" w:rsidR="00F4090F" w:rsidRPr="00C872BE" w:rsidRDefault="00F4090F" w:rsidP="00407A4C">
      <w:pPr>
        <w:jc w:val="both"/>
        <w:rPr>
          <w:rFonts w:cstheme="minorHAnsi"/>
        </w:rPr>
      </w:pPr>
      <w:r w:rsidRPr="00C872BE">
        <w:rPr>
          <w:rFonts w:cstheme="minorHAnsi"/>
        </w:rPr>
        <w:t xml:space="preserve">Par dérogation à l’article 33.1 du CCAG/MI, </w:t>
      </w:r>
      <w:r>
        <w:rPr>
          <w:rFonts w:cstheme="minorHAnsi"/>
        </w:rPr>
        <w:t>les essais</w:t>
      </w:r>
      <w:r w:rsidRPr="00C872BE">
        <w:rPr>
          <w:rFonts w:cstheme="minorHAnsi"/>
        </w:rPr>
        <w:t xml:space="preserve"> </w:t>
      </w:r>
      <w:r>
        <w:rPr>
          <w:rFonts w:cstheme="minorHAnsi"/>
        </w:rPr>
        <w:t>usine se déroulent dans les conditions définies à l’article 3.3 du CCTP.</w:t>
      </w:r>
      <w:r w:rsidRPr="00C872BE">
        <w:rPr>
          <w:rFonts w:cstheme="minorHAnsi"/>
        </w:rPr>
        <w:t xml:space="preserve"> </w:t>
      </w:r>
    </w:p>
    <w:p w14:paraId="49627C77" w14:textId="52B2C304" w:rsidR="00F4090F" w:rsidRPr="00C872BE" w:rsidRDefault="00F4090F" w:rsidP="00407A4C">
      <w:pPr>
        <w:jc w:val="both"/>
        <w:rPr>
          <w:rFonts w:cstheme="minorHAnsi"/>
        </w:rPr>
      </w:pPr>
      <w:r w:rsidRPr="00C872BE">
        <w:rPr>
          <w:rFonts w:cstheme="minorHAnsi"/>
        </w:rPr>
        <w:t>Par dérogation à l’article 33.1 du CCAG/MI</w:t>
      </w:r>
      <w:r>
        <w:rPr>
          <w:rFonts w:cstheme="minorHAnsi"/>
        </w:rPr>
        <w:t>,</w:t>
      </w:r>
      <w:r w:rsidRPr="00C872BE">
        <w:rPr>
          <w:rFonts w:cstheme="minorHAnsi"/>
        </w:rPr>
        <w:t xml:space="preserve"> </w:t>
      </w:r>
      <w:r>
        <w:rPr>
          <w:rFonts w:cstheme="minorHAnsi"/>
        </w:rPr>
        <w:t xml:space="preserve">si </w:t>
      </w:r>
      <w:r w:rsidR="00407A4C">
        <w:rPr>
          <w:rFonts w:cstheme="minorHAnsi"/>
        </w:rPr>
        <w:t>à la date</w:t>
      </w:r>
      <w:r>
        <w:rPr>
          <w:rFonts w:cstheme="minorHAnsi"/>
        </w:rPr>
        <w:t xml:space="preserve"> des </w:t>
      </w:r>
      <w:r w:rsidR="00407A4C">
        <w:rPr>
          <w:rFonts w:cstheme="minorHAnsi"/>
        </w:rPr>
        <w:t>essais,</w:t>
      </w:r>
      <w:r w:rsidRPr="00C872BE">
        <w:rPr>
          <w:rFonts w:cstheme="minorHAnsi"/>
        </w:rPr>
        <w:t xml:space="preserve"> </w:t>
      </w:r>
      <w:r w:rsidR="00407A4C">
        <w:rPr>
          <w:rFonts w:cstheme="minorHAnsi"/>
        </w:rPr>
        <w:t>l’acheteur</w:t>
      </w:r>
      <w:r w:rsidRPr="00C872BE">
        <w:rPr>
          <w:rFonts w:cstheme="minorHAnsi"/>
        </w:rPr>
        <w:t xml:space="preserve"> constate</w:t>
      </w:r>
      <w:r w:rsidR="006F1212">
        <w:rPr>
          <w:rFonts w:cstheme="minorHAnsi"/>
        </w:rPr>
        <w:t xml:space="preserve"> que le ou les équipements dysfonctionnent</w:t>
      </w:r>
      <w:r w:rsidRPr="00C872BE">
        <w:rPr>
          <w:rFonts w:cstheme="minorHAnsi"/>
        </w:rPr>
        <w:t xml:space="preserve">, le titulaire </w:t>
      </w:r>
      <w:r w:rsidR="00407A4C">
        <w:rPr>
          <w:rFonts w:cstheme="minorHAnsi"/>
        </w:rPr>
        <w:t xml:space="preserve">dispose </w:t>
      </w:r>
      <w:proofErr w:type="gramStart"/>
      <w:r w:rsidR="0035126C">
        <w:rPr>
          <w:rFonts w:cstheme="minorHAnsi"/>
        </w:rPr>
        <w:t>d’un délai de 15 jours calendaires</w:t>
      </w:r>
      <w:proofErr w:type="gramEnd"/>
      <w:r w:rsidR="00407A4C">
        <w:rPr>
          <w:rFonts w:cstheme="minorHAnsi"/>
        </w:rPr>
        <w:t xml:space="preserve"> pour </w:t>
      </w:r>
      <w:r w:rsidRPr="00C872BE">
        <w:rPr>
          <w:rFonts w:cstheme="minorHAnsi"/>
        </w:rPr>
        <w:t>remplacer tous les équipements défaillants</w:t>
      </w:r>
      <w:r w:rsidR="00407A4C">
        <w:rPr>
          <w:rFonts w:cstheme="minorHAnsi"/>
        </w:rPr>
        <w:t xml:space="preserve">, </w:t>
      </w:r>
      <w:r w:rsidRPr="00C872BE">
        <w:rPr>
          <w:rFonts w:cstheme="minorHAnsi"/>
        </w:rPr>
        <w:t xml:space="preserve">pour en garantir le </w:t>
      </w:r>
      <w:r w:rsidR="006F1212">
        <w:rPr>
          <w:rFonts w:cstheme="minorHAnsi"/>
        </w:rPr>
        <w:t xml:space="preserve">bon </w:t>
      </w:r>
      <w:r w:rsidRPr="00C872BE">
        <w:rPr>
          <w:rFonts w:cstheme="minorHAnsi"/>
        </w:rPr>
        <w:t>fonctionnement</w:t>
      </w:r>
      <w:r w:rsidR="00407A4C">
        <w:rPr>
          <w:rFonts w:cstheme="minorHAnsi"/>
        </w:rPr>
        <w:t xml:space="preserve"> et pour </w:t>
      </w:r>
      <w:r w:rsidR="00D30D57">
        <w:rPr>
          <w:rFonts w:cstheme="minorHAnsi"/>
        </w:rPr>
        <w:t>réaliser</w:t>
      </w:r>
      <w:r w:rsidR="00407A4C">
        <w:rPr>
          <w:rFonts w:cstheme="minorHAnsi"/>
        </w:rPr>
        <w:t xml:space="preserve"> à nouveau </w:t>
      </w:r>
      <w:r w:rsidR="00407A4C" w:rsidRPr="00CB7873">
        <w:rPr>
          <w:rFonts w:cstheme="minorHAnsi"/>
        </w:rPr>
        <w:t xml:space="preserve">les essais. </w:t>
      </w:r>
      <w:r w:rsidRPr="00CB7873">
        <w:rPr>
          <w:rFonts w:cstheme="minorHAnsi"/>
        </w:rPr>
        <w:t>En cas d’insuccès de ces nouveaux essais, le Pouvoir adjudicateur pourra résilier le présent marché conformément à l’article « résiliation » du présent CCAP.</w:t>
      </w:r>
    </w:p>
    <w:p w14:paraId="624DC542" w14:textId="56430C8E" w:rsidR="00F4090F" w:rsidRPr="00C872BE" w:rsidRDefault="00F4090F" w:rsidP="00407A4C">
      <w:pPr>
        <w:jc w:val="both"/>
        <w:rPr>
          <w:rFonts w:cstheme="minorHAnsi"/>
        </w:rPr>
      </w:pPr>
      <w:r w:rsidRPr="00C872BE">
        <w:rPr>
          <w:rFonts w:cstheme="minorHAnsi"/>
        </w:rPr>
        <w:t>En cas de succès des essais, un Procès-Verbal d’Acceptation des Essais en Usine d</w:t>
      </w:r>
      <w:r w:rsidR="00B546A0">
        <w:rPr>
          <w:rFonts w:cstheme="minorHAnsi"/>
        </w:rPr>
        <w:t xml:space="preserve">e l’équipement </w:t>
      </w:r>
      <w:r w:rsidRPr="00C872BE">
        <w:rPr>
          <w:rFonts w:cstheme="minorHAnsi"/>
        </w:rPr>
        <w:t xml:space="preserve">sera cosigné par les représentants du Pouvoir adjudicateur et du titulaire. </w:t>
      </w:r>
    </w:p>
    <w:p w14:paraId="5C95619F" w14:textId="7BA11463" w:rsidR="00F4090F" w:rsidRPr="00C872BE" w:rsidRDefault="00F4090F" w:rsidP="00407A4C">
      <w:pPr>
        <w:jc w:val="both"/>
        <w:rPr>
          <w:rFonts w:cstheme="minorHAnsi"/>
        </w:rPr>
      </w:pPr>
      <w:r w:rsidRPr="00C872BE">
        <w:rPr>
          <w:rFonts w:cstheme="minorHAnsi"/>
        </w:rPr>
        <w:t xml:space="preserve">Après signature du Procès-Verbal d’Acceptation des Essais en Usine et avant départ usine </w:t>
      </w:r>
      <w:r>
        <w:rPr>
          <w:rFonts w:cstheme="minorHAnsi"/>
        </w:rPr>
        <w:t>de l’équipement</w:t>
      </w:r>
      <w:r w:rsidRPr="00C872BE">
        <w:rPr>
          <w:rFonts w:cstheme="minorHAnsi"/>
        </w:rPr>
        <w:t xml:space="preserve">, un Procès-Verbal de départ Usine </w:t>
      </w:r>
      <w:r w:rsidR="00A7644C">
        <w:rPr>
          <w:rFonts w:cstheme="minorHAnsi"/>
        </w:rPr>
        <w:t>est</w:t>
      </w:r>
      <w:r w:rsidRPr="00C872BE">
        <w:rPr>
          <w:rFonts w:cstheme="minorHAnsi"/>
        </w:rPr>
        <w:t xml:space="preserve"> cosigné par les représentants du Pouvoir adjudicateur et du titulaire. Ce </w:t>
      </w:r>
      <w:r w:rsidR="00A7644C" w:rsidRPr="00C872BE">
        <w:rPr>
          <w:rFonts w:cstheme="minorHAnsi"/>
        </w:rPr>
        <w:t>procès</w:t>
      </w:r>
      <w:r w:rsidR="00A7644C">
        <w:rPr>
          <w:rFonts w:cstheme="minorHAnsi"/>
        </w:rPr>
        <w:t>-verbal</w:t>
      </w:r>
      <w:r w:rsidRPr="00C872BE">
        <w:rPr>
          <w:rFonts w:cstheme="minorHAnsi"/>
        </w:rPr>
        <w:t xml:space="preserve"> </w:t>
      </w:r>
      <w:r w:rsidR="00A7644C">
        <w:rPr>
          <w:rFonts w:cstheme="minorHAnsi"/>
        </w:rPr>
        <w:t>doit</w:t>
      </w:r>
      <w:r w:rsidRPr="00C872BE">
        <w:rPr>
          <w:rFonts w:cstheme="minorHAnsi"/>
        </w:rPr>
        <w:t xml:space="preserve"> lister les différentes pièces ainsi que les différents éléments de colisage et leur état</w:t>
      </w:r>
      <w:r w:rsidR="00A7644C">
        <w:rPr>
          <w:rFonts w:cstheme="minorHAnsi"/>
        </w:rPr>
        <w:t xml:space="preserve"> (</w:t>
      </w:r>
      <w:r w:rsidR="00A7644C">
        <w:t>éventuellement agrémenté de photos)</w:t>
      </w:r>
      <w:r w:rsidRPr="00C872BE">
        <w:rPr>
          <w:rFonts w:cstheme="minorHAnsi"/>
        </w:rPr>
        <w:t>.</w:t>
      </w:r>
    </w:p>
    <w:p w14:paraId="69CEF922" w14:textId="3BA7F1DD" w:rsidR="00F4090F" w:rsidRPr="00C872BE" w:rsidRDefault="00F4090F" w:rsidP="00407A4C">
      <w:pPr>
        <w:jc w:val="both"/>
        <w:rPr>
          <w:rFonts w:cstheme="minorHAnsi"/>
        </w:rPr>
      </w:pPr>
      <w:r w:rsidRPr="00C872BE">
        <w:rPr>
          <w:rFonts w:cstheme="minorHAnsi"/>
        </w:rPr>
        <w:t xml:space="preserve">Ces essais laissent entière la responsabilité du titulaire et ne limitent pas le droit du pouvoir adjudicateur de refuser les prestations reconnues défectueuses jusqu’à la </w:t>
      </w:r>
      <w:r w:rsidR="00B546A0" w:rsidRPr="00C872BE">
        <w:rPr>
          <w:rFonts w:cstheme="minorHAnsi"/>
        </w:rPr>
        <w:t>phase d’admission</w:t>
      </w:r>
      <w:r w:rsidRPr="00C872BE">
        <w:rPr>
          <w:rFonts w:cstheme="minorHAnsi"/>
        </w:rPr>
        <w:t xml:space="preserve"> des prestations </w:t>
      </w:r>
      <w:r w:rsidR="00D30D57">
        <w:rPr>
          <w:rFonts w:cstheme="minorHAnsi"/>
        </w:rPr>
        <w:t xml:space="preserve">sans réserve </w:t>
      </w:r>
      <w:r w:rsidRPr="00C872BE">
        <w:rPr>
          <w:rFonts w:cstheme="minorHAnsi"/>
        </w:rPr>
        <w:t xml:space="preserve">et de demander au titulaire de reprendre les éléments défectueux. </w:t>
      </w:r>
    </w:p>
    <w:p w14:paraId="44388E87" w14:textId="7D92C7FD" w:rsidR="00F4090F" w:rsidRDefault="00F4090F" w:rsidP="00407A4C">
      <w:pPr>
        <w:jc w:val="both"/>
        <w:rPr>
          <w:rFonts w:cstheme="minorHAnsi"/>
        </w:rPr>
      </w:pPr>
      <w:r w:rsidRPr="00C872BE">
        <w:rPr>
          <w:rFonts w:cstheme="minorHAnsi"/>
        </w:rPr>
        <w:t>En cas de non-succès des essais</w:t>
      </w:r>
      <w:r>
        <w:rPr>
          <w:rFonts w:cstheme="minorHAnsi"/>
        </w:rPr>
        <w:t>, s</w:t>
      </w:r>
      <w:r w:rsidRPr="00C872BE">
        <w:rPr>
          <w:rFonts w:cstheme="minorHAnsi"/>
        </w:rPr>
        <w:t xml:space="preserve">i la cause et la solution sont clairement identifiées, mais que le délai de correction est supérieur à </w:t>
      </w:r>
      <w:r w:rsidR="00407A4C">
        <w:rPr>
          <w:rFonts w:cstheme="minorHAnsi"/>
        </w:rPr>
        <w:t>15 jours calendaires</w:t>
      </w:r>
      <w:r w:rsidRPr="00C872BE">
        <w:rPr>
          <w:rFonts w:cstheme="minorHAnsi"/>
        </w:rPr>
        <w:t>, et que le titulaire s’engage à reprendre, à ses frais, toutes les interventions techniques nécessaires permettant d’atteindre les exigences demandées au plus tard avant les essais en mer, un Procès-Verbal d’acceptation des Essais avec réserves pourra être cosigné par les représentants du Pouvoir adjudicateur et du titulaire. Les prestations seront déclarées prêtes pour la livraison, avec réserve(s).</w:t>
      </w:r>
    </w:p>
    <w:p w14:paraId="0F502B32" w14:textId="1195DDE8" w:rsidR="003C432A" w:rsidRDefault="003C432A" w:rsidP="00407A4C">
      <w:pPr>
        <w:jc w:val="both"/>
        <w:rPr>
          <w:rFonts w:cstheme="minorHAnsi"/>
        </w:rPr>
      </w:pPr>
    </w:p>
    <w:p w14:paraId="17AC36D0" w14:textId="77777777" w:rsidR="007A361E" w:rsidRPr="007A361E" w:rsidRDefault="007A361E" w:rsidP="00863B2F">
      <w:pPr>
        <w:pStyle w:val="Paragraphedeliste"/>
        <w:keepNext/>
        <w:keepLines/>
        <w:numPr>
          <w:ilvl w:val="1"/>
          <w:numId w:val="14"/>
        </w:numPr>
        <w:spacing w:before="240" w:after="240" w:line="240" w:lineRule="auto"/>
        <w:contextualSpacing w:val="0"/>
        <w:outlineLvl w:val="1"/>
        <w:rPr>
          <w:rFonts w:eastAsiaTheme="majorEastAsia" w:cstheme="minorHAnsi"/>
          <w:vanish/>
          <w:color w:val="0032C8" w:themeColor="accent1"/>
          <w:sz w:val="28"/>
          <w:szCs w:val="26"/>
        </w:rPr>
      </w:pPr>
      <w:bookmarkStart w:id="245" w:name="_Toc208394896"/>
      <w:bookmarkStart w:id="246" w:name="_Toc208475446"/>
      <w:bookmarkStart w:id="247" w:name="_Toc208910190"/>
      <w:bookmarkEnd w:id="245"/>
      <w:bookmarkEnd w:id="246"/>
      <w:bookmarkEnd w:id="247"/>
    </w:p>
    <w:p w14:paraId="040F7912" w14:textId="77777777" w:rsidR="007A361E" w:rsidRPr="007A361E" w:rsidRDefault="007A361E" w:rsidP="00863B2F">
      <w:pPr>
        <w:pStyle w:val="Paragraphedeliste"/>
        <w:keepNext/>
        <w:keepLines/>
        <w:numPr>
          <w:ilvl w:val="1"/>
          <w:numId w:val="14"/>
        </w:numPr>
        <w:spacing w:before="240" w:after="240" w:line="240" w:lineRule="auto"/>
        <w:contextualSpacing w:val="0"/>
        <w:outlineLvl w:val="1"/>
        <w:rPr>
          <w:rFonts w:eastAsiaTheme="majorEastAsia" w:cstheme="minorHAnsi"/>
          <w:vanish/>
          <w:color w:val="0032C8" w:themeColor="accent1"/>
          <w:sz w:val="28"/>
          <w:szCs w:val="26"/>
        </w:rPr>
      </w:pPr>
      <w:bookmarkStart w:id="248" w:name="_Toc208394897"/>
      <w:bookmarkStart w:id="249" w:name="_Toc208475447"/>
      <w:bookmarkStart w:id="250" w:name="_Toc208910191"/>
      <w:bookmarkEnd w:id="248"/>
      <w:bookmarkEnd w:id="249"/>
      <w:bookmarkEnd w:id="250"/>
    </w:p>
    <w:p w14:paraId="1E4A88E7" w14:textId="44BF904B" w:rsidR="003C432A" w:rsidRPr="007A361E" w:rsidRDefault="003C432A" w:rsidP="00863B2F">
      <w:pPr>
        <w:pStyle w:val="Titre2"/>
        <w:numPr>
          <w:ilvl w:val="1"/>
          <w:numId w:val="14"/>
        </w:numPr>
        <w:rPr>
          <w:rFonts w:asciiTheme="minorHAnsi" w:hAnsiTheme="minorHAnsi" w:cstheme="minorHAnsi"/>
        </w:rPr>
      </w:pPr>
      <w:bookmarkStart w:id="251" w:name="_Toc208910192"/>
      <w:r w:rsidRPr="007A361E">
        <w:rPr>
          <w:rFonts w:asciiTheme="minorHAnsi" w:hAnsiTheme="minorHAnsi" w:cstheme="minorHAnsi"/>
        </w:rPr>
        <w:t>Livraison</w:t>
      </w:r>
      <w:bookmarkEnd w:id="251"/>
      <w:r w:rsidRPr="007A361E">
        <w:rPr>
          <w:rFonts w:asciiTheme="minorHAnsi" w:hAnsiTheme="minorHAnsi" w:cstheme="minorHAnsi"/>
        </w:rPr>
        <w:t xml:space="preserve"> </w:t>
      </w:r>
    </w:p>
    <w:p w14:paraId="3D6EBE5C" w14:textId="5078D1FA" w:rsidR="003C432A" w:rsidRDefault="003C432A" w:rsidP="00407A4C">
      <w:pPr>
        <w:jc w:val="both"/>
        <w:rPr>
          <w:rFonts w:cstheme="minorHAnsi"/>
        </w:rPr>
      </w:pPr>
      <w:r>
        <w:rPr>
          <w:rFonts w:cstheme="minorHAnsi"/>
        </w:rPr>
        <w:t xml:space="preserve">La livraison du poste 20 du BPU et des autres postes du BPU commandés en même temps que le poste 20 du BPU a lieu après les essais usines et avant les essais quai et mer. </w:t>
      </w:r>
      <w:r w:rsidR="00CC5EC0">
        <w:rPr>
          <w:rFonts w:cstheme="minorHAnsi"/>
        </w:rPr>
        <w:t xml:space="preserve">Le lieu de livraison est défini à l’article </w:t>
      </w:r>
      <w:r w:rsidR="00B546A0">
        <w:rPr>
          <w:rFonts w:cstheme="minorHAnsi"/>
        </w:rPr>
        <w:t>9</w:t>
      </w:r>
      <w:r w:rsidR="00CC5EC0">
        <w:rPr>
          <w:rFonts w:cstheme="minorHAnsi"/>
        </w:rPr>
        <w:t xml:space="preserve"> ci-avant.</w:t>
      </w:r>
    </w:p>
    <w:p w14:paraId="1F5AE00E" w14:textId="1D19C9B6" w:rsidR="003C432A" w:rsidRDefault="003C432A" w:rsidP="003C432A">
      <w:pPr>
        <w:jc w:val="both"/>
        <w:rPr>
          <w:rFonts w:cstheme="minorHAnsi"/>
        </w:rPr>
      </w:pPr>
      <w:bookmarkStart w:id="252" w:name="_Toc8730171"/>
      <w:bookmarkStart w:id="253" w:name="_Ref8823601"/>
      <w:bookmarkStart w:id="254" w:name="_Toc9264100"/>
      <w:bookmarkStart w:id="255" w:name="_Toc9867766"/>
      <w:bookmarkStart w:id="256" w:name="_Toc12269989"/>
      <w:bookmarkStart w:id="257" w:name="_Toc155361640"/>
      <w:r w:rsidRPr="003C432A">
        <w:rPr>
          <w:rFonts w:cstheme="minorHAnsi"/>
        </w:rPr>
        <w:t xml:space="preserve">La livraison physique ne vaut pas </w:t>
      </w:r>
      <w:r>
        <w:rPr>
          <w:rFonts w:cstheme="minorHAnsi"/>
        </w:rPr>
        <w:t>admission des prestations</w:t>
      </w:r>
      <w:r w:rsidRPr="003C432A">
        <w:rPr>
          <w:rFonts w:cstheme="minorHAnsi"/>
        </w:rPr>
        <w:t xml:space="preserve"> au sens de l’article </w:t>
      </w:r>
      <w:r w:rsidR="00B546A0">
        <w:rPr>
          <w:rFonts w:cstheme="minorHAnsi"/>
        </w:rPr>
        <w:t>34.1</w:t>
      </w:r>
      <w:r>
        <w:rPr>
          <w:rFonts w:cstheme="minorHAnsi"/>
        </w:rPr>
        <w:t xml:space="preserve"> du CCAG/MI</w:t>
      </w:r>
      <w:r w:rsidRPr="003C432A">
        <w:rPr>
          <w:rFonts w:cstheme="minorHAnsi"/>
        </w:rPr>
        <w:t xml:space="preserve">. Elle déclenche uniquement le début des opérations préalables à </w:t>
      </w:r>
      <w:r w:rsidR="00CC5EC0">
        <w:rPr>
          <w:rFonts w:cstheme="minorHAnsi"/>
        </w:rPr>
        <w:t>l’admission</w:t>
      </w:r>
      <w:r w:rsidRPr="003C432A">
        <w:rPr>
          <w:rFonts w:cstheme="minorHAnsi"/>
        </w:rPr>
        <w:t xml:space="preserve">, conformément aux dispositions du </w:t>
      </w:r>
      <w:r>
        <w:rPr>
          <w:rFonts w:cstheme="minorHAnsi"/>
        </w:rPr>
        <w:t xml:space="preserve">présent </w:t>
      </w:r>
      <w:r w:rsidRPr="003C432A">
        <w:rPr>
          <w:rFonts w:cstheme="minorHAnsi"/>
        </w:rPr>
        <w:t>marché.</w:t>
      </w:r>
      <w:bookmarkEnd w:id="252"/>
      <w:bookmarkEnd w:id="253"/>
      <w:bookmarkEnd w:id="254"/>
      <w:bookmarkEnd w:id="255"/>
      <w:bookmarkEnd w:id="256"/>
      <w:bookmarkEnd w:id="257"/>
      <w:r>
        <w:rPr>
          <w:rFonts w:cstheme="minorHAnsi"/>
        </w:rPr>
        <w:t xml:space="preserve"> </w:t>
      </w:r>
    </w:p>
    <w:p w14:paraId="48C0B094" w14:textId="39309D9A" w:rsidR="00F4090F" w:rsidRDefault="003C432A" w:rsidP="003C432A">
      <w:pPr>
        <w:jc w:val="both"/>
        <w:rPr>
          <w:rFonts w:cstheme="minorHAnsi"/>
        </w:rPr>
      </w:pPr>
      <w:r>
        <w:rPr>
          <w:rFonts w:cstheme="minorHAnsi"/>
        </w:rPr>
        <w:t xml:space="preserve">La livraison physique ne vaut pas non plus transfert de propriété ni transfert des risques de l’équipement si ce n’est au niveau du stockage de l’équipement qui </w:t>
      </w:r>
      <w:r w:rsidR="00CC5EC0">
        <w:rPr>
          <w:rFonts w:cstheme="minorHAnsi"/>
        </w:rPr>
        <w:t>est</w:t>
      </w:r>
      <w:r>
        <w:rPr>
          <w:rFonts w:cstheme="minorHAnsi"/>
        </w:rPr>
        <w:t xml:space="preserve"> assumé par le pouvoir adjudicateur </w:t>
      </w:r>
      <w:r w:rsidR="00CC5EC0">
        <w:rPr>
          <w:rFonts w:cstheme="minorHAnsi"/>
        </w:rPr>
        <w:t>une fois l’équipement et ses éléments associés livrés.</w:t>
      </w:r>
    </w:p>
    <w:p w14:paraId="099F11B3" w14:textId="32A607A8" w:rsidR="00CC5EC0" w:rsidRDefault="00CC5EC0" w:rsidP="003C432A">
      <w:pPr>
        <w:jc w:val="both"/>
        <w:rPr>
          <w:rFonts w:cstheme="minorHAnsi"/>
        </w:rPr>
      </w:pPr>
      <w:r>
        <w:t>À la livraison, un constat contradictoire (</w:t>
      </w:r>
      <w:r w:rsidR="00A7644C">
        <w:t xml:space="preserve">éventuellement </w:t>
      </w:r>
      <w:r>
        <w:t xml:space="preserve">agrémenté de photos) sera réalisé entre le représentant du pouvoir adjudicateur et le titulaire. Ce constat portera uniquement sur </w:t>
      </w:r>
      <w:r>
        <w:lastRenderedPageBreak/>
        <w:t>l’état apparent de l’équipement (emballages, conformité documentaire, absence de dégradation visible). Il ne constitue pas une admission même provisoire de l’équipement, mais atteste de la bonne exécution de la livraison matérielle.</w:t>
      </w:r>
    </w:p>
    <w:p w14:paraId="333F43D3" w14:textId="77777777" w:rsidR="007A361E" w:rsidRPr="007A361E" w:rsidRDefault="007A361E" w:rsidP="00863B2F">
      <w:pPr>
        <w:pStyle w:val="Paragraphedeliste"/>
        <w:keepNext/>
        <w:keepLines/>
        <w:numPr>
          <w:ilvl w:val="1"/>
          <w:numId w:val="15"/>
        </w:numPr>
        <w:spacing w:before="240" w:after="240" w:line="240" w:lineRule="auto"/>
        <w:contextualSpacing w:val="0"/>
        <w:outlineLvl w:val="1"/>
        <w:rPr>
          <w:rFonts w:eastAsiaTheme="majorEastAsia" w:cstheme="minorHAnsi"/>
          <w:vanish/>
          <w:color w:val="0032C8" w:themeColor="accent1"/>
          <w:sz w:val="28"/>
          <w:szCs w:val="26"/>
        </w:rPr>
      </w:pPr>
      <w:bookmarkStart w:id="258" w:name="_Toc208394899"/>
      <w:bookmarkStart w:id="259" w:name="_Toc208475449"/>
      <w:bookmarkStart w:id="260" w:name="_Toc208910193"/>
      <w:bookmarkEnd w:id="258"/>
      <w:bookmarkEnd w:id="259"/>
      <w:bookmarkEnd w:id="260"/>
    </w:p>
    <w:p w14:paraId="7F9384F6" w14:textId="77777777" w:rsidR="007A361E" w:rsidRPr="007A361E" w:rsidRDefault="007A361E" w:rsidP="00863B2F">
      <w:pPr>
        <w:pStyle w:val="Paragraphedeliste"/>
        <w:keepNext/>
        <w:keepLines/>
        <w:numPr>
          <w:ilvl w:val="1"/>
          <w:numId w:val="15"/>
        </w:numPr>
        <w:spacing w:before="240" w:after="240" w:line="240" w:lineRule="auto"/>
        <w:contextualSpacing w:val="0"/>
        <w:outlineLvl w:val="1"/>
        <w:rPr>
          <w:rFonts w:eastAsiaTheme="majorEastAsia" w:cstheme="minorHAnsi"/>
          <w:vanish/>
          <w:color w:val="0032C8" w:themeColor="accent1"/>
          <w:sz w:val="28"/>
          <w:szCs w:val="26"/>
        </w:rPr>
      </w:pPr>
      <w:bookmarkStart w:id="261" w:name="_Toc208394900"/>
      <w:bookmarkStart w:id="262" w:name="_Toc208475450"/>
      <w:bookmarkStart w:id="263" w:name="_Toc208910194"/>
      <w:bookmarkEnd w:id="261"/>
      <w:bookmarkEnd w:id="262"/>
      <w:bookmarkEnd w:id="263"/>
    </w:p>
    <w:p w14:paraId="6A3A3DBB" w14:textId="1D19BDD0" w:rsidR="0007653D" w:rsidRPr="007A361E" w:rsidRDefault="0007653D" w:rsidP="00863B2F">
      <w:pPr>
        <w:pStyle w:val="Titre2"/>
        <w:numPr>
          <w:ilvl w:val="1"/>
          <w:numId w:val="15"/>
        </w:numPr>
        <w:rPr>
          <w:rFonts w:asciiTheme="minorHAnsi" w:hAnsiTheme="minorHAnsi" w:cstheme="minorHAnsi"/>
        </w:rPr>
      </w:pPr>
      <w:bookmarkStart w:id="264" w:name="_Toc208910195"/>
      <w:r w:rsidRPr="007A361E">
        <w:rPr>
          <w:rFonts w:asciiTheme="minorHAnsi" w:hAnsiTheme="minorHAnsi" w:cstheme="minorHAnsi"/>
        </w:rPr>
        <w:t>Stockage des équipements par le pouvoir adjudicateur</w:t>
      </w:r>
      <w:bookmarkEnd w:id="264"/>
      <w:r w:rsidRPr="007A361E">
        <w:rPr>
          <w:rFonts w:asciiTheme="minorHAnsi" w:hAnsiTheme="minorHAnsi" w:cstheme="minorHAnsi"/>
        </w:rPr>
        <w:t xml:space="preserve"> </w:t>
      </w:r>
    </w:p>
    <w:p w14:paraId="00DD040B" w14:textId="6551403C" w:rsidR="00CC5EC0" w:rsidRDefault="0057360C" w:rsidP="003C432A">
      <w:pPr>
        <w:jc w:val="both"/>
        <w:rPr>
          <w:rFonts w:cstheme="minorHAnsi"/>
        </w:rPr>
      </w:pPr>
      <w:r>
        <w:t>L</w:t>
      </w:r>
      <w:r w:rsidR="002935AD">
        <w:t>e pouvoir adjudicateur s’engage à conserver l’équipement</w:t>
      </w:r>
      <w:r w:rsidR="00B546A0">
        <w:t xml:space="preserve"> </w:t>
      </w:r>
      <w:r w:rsidR="000F38D6">
        <w:t>dans des conditions qui respectent</w:t>
      </w:r>
      <w:r w:rsidR="00B546A0">
        <w:t xml:space="preserve"> </w:t>
      </w:r>
      <w:r w:rsidR="000F38D6">
        <w:t xml:space="preserve">les </w:t>
      </w:r>
      <w:r w:rsidR="00B546A0">
        <w:t xml:space="preserve">prescriptions du titulaire et </w:t>
      </w:r>
      <w:r w:rsidR="002935AD">
        <w:t xml:space="preserve">dans des conditions normales de sécurité, sans préjudice de la responsabilité du titulaire en cas de défaillance antérieure à </w:t>
      </w:r>
      <w:r w:rsidR="000F38D6">
        <w:t>l’admission</w:t>
      </w:r>
      <w:r w:rsidR="002935AD">
        <w:t>.</w:t>
      </w:r>
    </w:p>
    <w:p w14:paraId="643001D6" w14:textId="07E200D9" w:rsidR="00CC5EC0" w:rsidRDefault="00CC5EC0" w:rsidP="003C432A">
      <w:pPr>
        <w:jc w:val="both"/>
        <w:rPr>
          <w:rFonts w:cstheme="minorHAnsi"/>
        </w:rPr>
      </w:pPr>
    </w:p>
    <w:p w14:paraId="6E619BD7" w14:textId="77777777" w:rsidR="007A361E" w:rsidRPr="007A361E" w:rsidRDefault="007A361E" w:rsidP="00863B2F">
      <w:pPr>
        <w:pStyle w:val="Paragraphedeliste"/>
        <w:keepNext/>
        <w:keepLines/>
        <w:numPr>
          <w:ilvl w:val="1"/>
          <w:numId w:val="16"/>
        </w:numPr>
        <w:spacing w:before="240" w:after="240" w:line="240" w:lineRule="auto"/>
        <w:contextualSpacing w:val="0"/>
        <w:outlineLvl w:val="1"/>
        <w:rPr>
          <w:rFonts w:eastAsiaTheme="majorEastAsia" w:cstheme="minorHAnsi"/>
          <w:vanish/>
          <w:color w:val="0032C8" w:themeColor="accent1"/>
          <w:sz w:val="28"/>
          <w:szCs w:val="26"/>
        </w:rPr>
      </w:pPr>
      <w:bookmarkStart w:id="265" w:name="_Toc208394902"/>
      <w:bookmarkStart w:id="266" w:name="_Toc208475452"/>
      <w:bookmarkStart w:id="267" w:name="_Toc208910196"/>
      <w:bookmarkEnd w:id="265"/>
      <w:bookmarkEnd w:id="266"/>
      <w:bookmarkEnd w:id="267"/>
    </w:p>
    <w:p w14:paraId="0C8C3A0B" w14:textId="77777777" w:rsidR="007A361E" w:rsidRPr="007A361E" w:rsidRDefault="007A361E" w:rsidP="00863B2F">
      <w:pPr>
        <w:pStyle w:val="Paragraphedeliste"/>
        <w:keepNext/>
        <w:keepLines/>
        <w:numPr>
          <w:ilvl w:val="1"/>
          <w:numId w:val="16"/>
        </w:numPr>
        <w:spacing w:before="240" w:after="240" w:line="240" w:lineRule="auto"/>
        <w:contextualSpacing w:val="0"/>
        <w:outlineLvl w:val="1"/>
        <w:rPr>
          <w:rFonts w:eastAsiaTheme="majorEastAsia" w:cstheme="minorHAnsi"/>
          <w:vanish/>
          <w:color w:val="0032C8" w:themeColor="accent1"/>
          <w:sz w:val="28"/>
          <w:szCs w:val="26"/>
        </w:rPr>
      </w:pPr>
      <w:bookmarkStart w:id="268" w:name="_Toc208394903"/>
      <w:bookmarkStart w:id="269" w:name="_Toc208475453"/>
      <w:bookmarkStart w:id="270" w:name="_Toc208910197"/>
      <w:bookmarkEnd w:id="268"/>
      <w:bookmarkEnd w:id="269"/>
      <w:bookmarkEnd w:id="270"/>
    </w:p>
    <w:p w14:paraId="3814EB84" w14:textId="77777777" w:rsidR="007A361E" w:rsidRPr="007A361E" w:rsidRDefault="007A361E" w:rsidP="00863B2F">
      <w:pPr>
        <w:pStyle w:val="Paragraphedeliste"/>
        <w:keepNext/>
        <w:keepLines/>
        <w:numPr>
          <w:ilvl w:val="1"/>
          <w:numId w:val="16"/>
        </w:numPr>
        <w:spacing w:before="240" w:after="240" w:line="240" w:lineRule="auto"/>
        <w:contextualSpacing w:val="0"/>
        <w:outlineLvl w:val="1"/>
        <w:rPr>
          <w:rFonts w:eastAsiaTheme="majorEastAsia" w:cstheme="minorHAnsi"/>
          <w:vanish/>
          <w:color w:val="0032C8" w:themeColor="accent1"/>
          <w:sz w:val="28"/>
          <w:szCs w:val="26"/>
        </w:rPr>
      </w:pPr>
      <w:bookmarkStart w:id="271" w:name="_Toc208394904"/>
      <w:bookmarkStart w:id="272" w:name="_Toc208475454"/>
      <w:bookmarkStart w:id="273" w:name="_Toc208910198"/>
      <w:bookmarkEnd w:id="271"/>
      <w:bookmarkEnd w:id="272"/>
      <w:bookmarkEnd w:id="273"/>
    </w:p>
    <w:p w14:paraId="70980F31" w14:textId="7A9B6F97" w:rsidR="0057360C" w:rsidRPr="007A361E" w:rsidRDefault="0057360C" w:rsidP="00863B2F">
      <w:pPr>
        <w:pStyle w:val="Titre2"/>
        <w:numPr>
          <w:ilvl w:val="1"/>
          <w:numId w:val="16"/>
        </w:numPr>
        <w:rPr>
          <w:rFonts w:asciiTheme="minorHAnsi" w:hAnsiTheme="minorHAnsi" w:cstheme="minorHAnsi"/>
        </w:rPr>
      </w:pPr>
      <w:bookmarkStart w:id="274" w:name="_Toc208910199"/>
      <w:r w:rsidRPr="007A361E">
        <w:rPr>
          <w:rFonts w:asciiTheme="minorHAnsi" w:hAnsiTheme="minorHAnsi" w:cstheme="minorHAnsi"/>
        </w:rPr>
        <w:t>Essais à quai et en mer</w:t>
      </w:r>
      <w:bookmarkEnd w:id="274"/>
    </w:p>
    <w:p w14:paraId="6BB1D72E" w14:textId="6B0F59E3" w:rsidR="0057360C" w:rsidRPr="00C872BE" w:rsidRDefault="0057360C" w:rsidP="0057360C">
      <w:pPr>
        <w:jc w:val="both"/>
        <w:rPr>
          <w:rFonts w:cstheme="minorHAnsi"/>
        </w:rPr>
      </w:pPr>
      <w:r w:rsidRPr="00C872BE">
        <w:rPr>
          <w:rFonts w:cstheme="minorHAnsi"/>
        </w:rPr>
        <w:t xml:space="preserve">Par dérogation à l’article 33.1 du CCAG/MI, </w:t>
      </w:r>
      <w:r>
        <w:rPr>
          <w:rFonts w:cstheme="minorHAnsi"/>
        </w:rPr>
        <w:t>les essais</w:t>
      </w:r>
      <w:r w:rsidRPr="00C872BE">
        <w:rPr>
          <w:rFonts w:cstheme="minorHAnsi"/>
        </w:rPr>
        <w:t xml:space="preserve"> </w:t>
      </w:r>
      <w:r>
        <w:rPr>
          <w:rFonts w:cstheme="minorHAnsi"/>
        </w:rPr>
        <w:t>quai et mer se déroulent dans les conditions définies à l’article 3.3</w:t>
      </w:r>
      <w:r w:rsidR="002862CA">
        <w:rPr>
          <w:rFonts w:cstheme="minorHAnsi"/>
        </w:rPr>
        <w:t>.2 et 3.3.3</w:t>
      </w:r>
      <w:r>
        <w:rPr>
          <w:rFonts w:cstheme="minorHAnsi"/>
        </w:rPr>
        <w:t xml:space="preserve"> du CCTP.</w:t>
      </w:r>
      <w:r w:rsidRPr="00C872BE">
        <w:rPr>
          <w:rFonts w:cstheme="minorHAnsi"/>
        </w:rPr>
        <w:t xml:space="preserve"> </w:t>
      </w:r>
      <w:r w:rsidR="002862CA">
        <w:rPr>
          <w:rFonts w:cstheme="minorHAnsi"/>
        </w:rPr>
        <w:t xml:space="preserve">Ces essais sont à la charge du pouvoir adjudicateur, le titulaire doit néanmoins affecter </w:t>
      </w:r>
      <w:r w:rsidR="000F38D6">
        <w:rPr>
          <w:rFonts w:cstheme="minorHAnsi"/>
        </w:rPr>
        <w:t>le</w:t>
      </w:r>
      <w:r w:rsidR="002862CA">
        <w:rPr>
          <w:rFonts w:cstheme="minorHAnsi"/>
        </w:rPr>
        <w:t xml:space="preserve"> personnel </w:t>
      </w:r>
      <w:r w:rsidR="000F38D6">
        <w:rPr>
          <w:rFonts w:cstheme="minorHAnsi"/>
        </w:rPr>
        <w:t xml:space="preserve">nécessaire </w:t>
      </w:r>
      <w:r w:rsidR="002862CA">
        <w:rPr>
          <w:rFonts w:cstheme="minorHAnsi"/>
        </w:rPr>
        <w:t>sur le lieu de réalisation des essais quai et mer dans les conditions définies à l’article 3.3.2 du CCTP</w:t>
      </w:r>
      <w:r w:rsidR="000F38D6">
        <w:rPr>
          <w:rFonts w:cstheme="minorHAnsi"/>
        </w:rPr>
        <w:t>.</w:t>
      </w:r>
    </w:p>
    <w:p w14:paraId="3B2FFD1F" w14:textId="77777777" w:rsidR="00F4090F" w:rsidRPr="007B09F1" w:rsidRDefault="00F4090F" w:rsidP="00863B2F">
      <w:pPr>
        <w:pStyle w:val="Titre2"/>
        <w:numPr>
          <w:ilvl w:val="1"/>
          <w:numId w:val="21"/>
        </w:numPr>
      </w:pPr>
      <w:bookmarkStart w:id="275" w:name="_Toc507493853"/>
      <w:bookmarkStart w:id="276" w:name="_Toc508637234"/>
      <w:bookmarkStart w:id="277" w:name="_Toc8730173"/>
      <w:bookmarkStart w:id="278" w:name="_Ref8823610"/>
      <w:bookmarkStart w:id="279" w:name="_Toc9264102"/>
      <w:bookmarkStart w:id="280" w:name="_Ref9867620"/>
      <w:bookmarkStart w:id="281" w:name="_Toc9867768"/>
      <w:bookmarkStart w:id="282" w:name="_Toc12269991"/>
      <w:bookmarkStart w:id="283" w:name="_Toc155361641"/>
      <w:bookmarkStart w:id="284" w:name="_Toc208910200"/>
      <w:r w:rsidRPr="007B09F1">
        <w:t>Décision après vérification</w:t>
      </w:r>
      <w:bookmarkEnd w:id="275"/>
      <w:bookmarkEnd w:id="276"/>
      <w:bookmarkEnd w:id="277"/>
      <w:bookmarkEnd w:id="278"/>
      <w:bookmarkEnd w:id="279"/>
      <w:bookmarkEnd w:id="280"/>
      <w:bookmarkEnd w:id="281"/>
      <w:bookmarkEnd w:id="282"/>
      <w:bookmarkEnd w:id="283"/>
      <w:bookmarkEnd w:id="284"/>
    </w:p>
    <w:p w14:paraId="3B0E6435" w14:textId="0C25D98A" w:rsidR="00F4090F" w:rsidRDefault="00F4090F" w:rsidP="000F38D6">
      <w:pPr>
        <w:jc w:val="both"/>
        <w:rPr>
          <w:rFonts w:cstheme="minorHAnsi"/>
        </w:rPr>
      </w:pPr>
      <w:r w:rsidRPr="00C872BE">
        <w:rPr>
          <w:rFonts w:cstheme="minorHAnsi"/>
        </w:rPr>
        <w:t xml:space="preserve">À l'issue des opérations de vérification </w:t>
      </w:r>
      <w:r>
        <w:rPr>
          <w:rFonts w:cstheme="minorHAnsi"/>
        </w:rPr>
        <w:t>précitées</w:t>
      </w:r>
      <w:r w:rsidRPr="00C872BE">
        <w:rPr>
          <w:rFonts w:cstheme="minorHAnsi"/>
        </w:rPr>
        <w:t xml:space="preserve">, le pouvoir adjudicateur prend une décision d’admission, d'ajournement, de réfaction </w:t>
      </w:r>
      <w:r w:rsidRPr="00CB7873">
        <w:rPr>
          <w:rFonts w:cstheme="minorHAnsi"/>
        </w:rPr>
        <w:t xml:space="preserve">ou de rejet </w:t>
      </w:r>
      <w:r w:rsidR="000F38D6" w:rsidRPr="00CB7873">
        <w:rPr>
          <w:rFonts w:cstheme="minorHAnsi"/>
        </w:rPr>
        <w:t xml:space="preserve">partiel ou total des prestations </w:t>
      </w:r>
      <w:r w:rsidRPr="00CB7873">
        <w:rPr>
          <w:rFonts w:cstheme="minorHAnsi"/>
        </w:rPr>
        <w:t>dans les conditions prévues à l'article 34 du CCAG/MI</w:t>
      </w:r>
      <w:r w:rsidR="00270DAF" w:rsidRPr="00CB7873">
        <w:rPr>
          <w:rFonts w:cstheme="minorHAnsi"/>
        </w:rPr>
        <w:t xml:space="preserve"> et au vu des types de dysfonctionnement constatés et qui sont définis </w:t>
      </w:r>
      <w:r w:rsidR="000F38D6" w:rsidRPr="00CB7873">
        <w:rPr>
          <w:rFonts w:cstheme="minorHAnsi"/>
        </w:rPr>
        <w:t>ci-après :</w:t>
      </w:r>
    </w:p>
    <w:p w14:paraId="56D59CDF" w14:textId="728BD5C6" w:rsidR="000F38D6" w:rsidRDefault="000F38D6" w:rsidP="00C36342">
      <w:pPr>
        <w:jc w:val="both"/>
      </w:pPr>
      <w:r>
        <w:t>-</w:t>
      </w:r>
      <w:r>
        <w:tab/>
        <w:t>Le Pouvoir adjudicateur prononce le rejet partiel ou total des prestations pour des dysfonctionnement bloquants : performances fonctionnelles non atteintes et/ou sécurité du personnel et/ou du matériel engagé,</w:t>
      </w:r>
    </w:p>
    <w:p w14:paraId="5BEFEB01" w14:textId="0EBA45DC" w:rsidR="000F38D6" w:rsidRDefault="000F38D6" w:rsidP="00C36342">
      <w:pPr>
        <w:jc w:val="both"/>
      </w:pPr>
      <w:r>
        <w:t>-</w:t>
      </w:r>
      <w:r>
        <w:tab/>
        <w:t>Le Pouvoir adjudicateur prononce l’ajournement des prestations pour des dysfonctionnements Majeurs : performances fonctionnelles atteintes mais dans des conditions limitées ; la sécurité du personnel et du matériel reste optimale,</w:t>
      </w:r>
    </w:p>
    <w:p w14:paraId="1E1776F5" w14:textId="151BB7C3" w:rsidR="000F38D6" w:rsidRDefault="000F38D6" w:rsidP="00C36342">
      <w:pPr>
        <w:jc w:val="both"/>
      </w:pPr>
      <w:r>
        <w:t>-</w:t>
      </w:r>
      <w:r>
        <w:tab/>
        <w:t>Le Pouvoir adjudicateur prononce une admission avec réserves ou une réfaction en cas de dysfonctionnements mineurs : écart constaté par rapport au CCTP ne générant aucune perte de performance de l’équipement.</w:t>
      </w:r>
    </w:p>
    <w:p w14:paraId="23173018" w14:textId="4CFAB194" w:rsidR="000F38D6" w:rsidRPr="000F38D6" w:rsidRDefault="000F38D6" w:rsidP="00C36342">
      <w:pPr>
        <w:jc w:val="both"/>
      </w:pPr>
      <w:r>
        <w:t>Si aucun dysfonctionnement n’est constaté, le Pouvoir adjudicateur prononce l’admission des prestations sans réserve.</w:t>
      </w:r>
    </w:p>
    <w:p w14:paraId="322705D8" w14:textId="55882330" w:rsidR="00F4090F" w:rsidRDefault="00F4090F" w:rsidP="00C36342">
      <w:pPr>
        <w:jc w:val="both"/>
        <w:rPr>
          <w:rFonts w:cstheme="minorHAnsi"/>
        </w:rPr>
      </w:pPr>
      <w:r>
        <w:rPr>
          <w:rFonts w:cstheme="minorHAnsi"/>
        </w:rPr>
        <w:t xml:space="preserve">Par dérogation à l’article 34 du CCAG/MI, l’admission des prestations ne peut être tacite. </w:t>
      </w:r>
    </w:p>
    <w:p w14:paraId="62BADC33" w14:textId="359E82B8" w:rsidR="00DE01D0" w:rsidRDefault="00DE01D0" w:rsidP="00F4090F">
      <w:pPr>
        <w:rPr>
          <w:rFonts w:cstheme="minorHAnsi"/>
        </w:rPr>
      </w:pPr>
    </w:p>
    <w:p w14:paraId="58AE0014"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85" w:name="_Toc208394907"/>
      <w:bookmarkStart w:id="286" w:name="_Toc208475457"/>
      <w:bookmarkStart w:id="287" w:name="_Toc208910201"/>
      <w:bookmarkStart w:id="288" w:name="_Toc196291551"/>
      <w:bookmarkEnd w:id="285"/>
      <w:bookmarkEnd w:id="286"/>
      <w:bookmarkEnd w:id="287"/>
    </w:p>
    <w:p w14:paraId="651EBF02"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89" w:name="_Toc208394908"/>
      <w:bookmarkStart w:id="290" w:name="_Toc208475458"/>
      <w:bookmarkStart w:id="291" w:name="_Toc208910202"/>
      <w:bookmarkEnd w:id="289"/>
      <w:bookmarkEnd w:id="290"/>
      <w:bookmarkEnd w:id="291"/>
    </w:p>
    <w:p w14:paraId="7D0D41D3"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92" w:name="_Toc208394909"/>
      <w:bookmarkStart w:id="293" w:name="_Toc208475459"/>
      <w:bookmarkStart w:id="294" w:name="_Toc208910203"/>
      <w:bookmarkEnd w:id="292"/>
      <w:bookmarkEnd w:id="293"/>
      <w:bookmarkEnd w:id="294"/>
    </w:p>
    <w:p w14:paraId="11CBCBD8"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95" w:name="_Toc208394910"/>
      <w:bookmarkStart w:id="296" w:name="_Toc208475460"/>
      <w:bookmarkStart w:id="297" w:name="_Toc208910204"/>
      <w:bookmarkEnd w:id="295"/>
      <w:bookmarkEnd w:id="296"/>
      <w:bookmarkEnd w:id="297"/>
    </w:p>
    <w:p w14:paraId="0CCF9E69"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298" w:name="_Toc208394911"/>
      <w:bookmarkStart w:id="299" w:name="_Toc208475461"/>
      <w:bookmarkStart w:id="300" w:name="_Toc208910205"/>
      <w:bookmarkEnd w:id="298"/>
      <w:bookmarkEnd w:id="299"/>
      <w:bookmarkEnd w:id="300"/>
    </w:p>
    <w:p w14:paraId="681D0997"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01" w:name="_Toc208394912"/>
      <w:bookmarkStart w:id="302" w:name="_Toc208475462"/>
      <w:bookmarkStart w:id="303" w:name="_Toc208910206"/>
      <w:bookmarkEnd w:id="301"/>
      <w:bookmarkEnd w:id="302"/>
      <w:bookmarkEnd w:id="303"/>
    </w:p>
    <w:p w14:paraId="26887CED"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04" w:name="_Toc208394913"/>
      <w:bookmarkStart w:id="305" w:name="_Toc208475463"/>
      <w:bookmarkStart w:id="306" w:name="_Toc208910207"/>
      <w:bookmarkEnd w:id="304"/>
      <w:bookmarkEnd w:id="305"/>
      <w:bookmarkEnd w:id="306"/>
    </w:p>
    <w:p w14:paraId="2D74C557"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07" w:name="_Toc208394914"/>
      <w:bookmarkStart w:id="308" w:name="_Toc208475464"/>
      <w:bookmarkStart w:id="309" w:name="_Toc208910208"/>
      <w:bookmarkEnd w:id="307"/>
      <w:bookmarkEnd w:id="308"/>
      <w:bookmarkEnd w:id="309"/>
    </w:p>
    <w:p w14:paraId="2CC1664D"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10" w:name="_Toc208394915"/>
      <w:bookmarkStart w:id="311" w:name="_Toc208475465"/>
      <w:bookmarkStart w:id="312" w:name="_Toc208910209"/>
      <w:bookmarkEnd w:id="310"/>
      <w:bookmarkEnd w:id="311"/>
      <w:bookmarkEnd w:id="312"/>
    </w:p>
    <w:p w14:paraId="17F80934"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13" w:name="_Toc208394916"/>
      <w:bookmarkStart w:id="314" w:name="_Toc208475466"/>
      <w:bookmarkStart w:id="315" w:name="_Toc208910210"/>
      <w:bookmarkEnd w:id="313"/>
      <w:bookmarkEnd w:id="314"/>
      <w:bookmarkEnd w:id="315"/>
    </w:p>
    <w:p w14:paraId="24627649"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16" w:name="_Toc208394917"/>
      <w:bookmarkStart w:id="317" w:name="_Toc208475467"/>
      <w:bookmarkStart w:id="318" w:name="_Toc208910211"/>
      <w:bookmarkEnd w:id="316"/>
      <w:bookmarkEnd w:id="317"/>
      <w:bookmarkEnd w:id="318"/>
    </w:p>
    <w:p w14:paraId="469229D2" w14:textId="77777777" w:rsidR="007A361E" w:rsidRPr="007A361E" w:rsidRDefault="007A361E" w:rsidP="00863B2F">
      <w:pPr>
        <w:pStyle w:val="Paragraphedeliste"/>
        <w:keepNext/>
        <w:keepLines/>
        <w:numPr>
          <w:ilvl w:val="0"/>
          <w:numId w:val="22"/>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319" w:name="_Toc208394918"/>
      <w:bookmarkStart w:id="320" w:name="_Toc208475468"/>
      <w:bookmarkStart w:id="321" w:name="_Toc208910212"/>
      <w:bookmarkEnd w:id="319"/>
      <w:bookmarkEnd w:id="320"/>
      <w:bookmarkEnd w:id="321"/>
    </w:p>
    <w:p w14:paraId="5866625D" w14:textId="7060A476" w:rsidR="00DE01D0" w:rsidRDefault="00DE01D0" w:rsidP="00863B2F">
      <w:pPr>
        <w:pStyle w:val="Titre1"/>
        <w:numPr>
          <w:ilvl w:val="0"/>
          <w:numId w:val="22"/>
        </w:numPr>
      </w:pPr>
      <w:bookmarkStart w:id="322" w:name="_Toc208910213"/>
      <w:r>
        <w:t xml:space="preserve">Vérification et décision – pièces </w:t>
      </w:r>
      <w:bookmarkEnd w:id="288"/>
      <w:r>
        <w:t>de rechange</w:t>
      </w:r>
      <w:bookmarkEnd w:id="322"/>
    </w:p>
    <w:p w14:paraId="0AE5BDA1" w14:textId="77777777" w:rsidR="00DE01D0" w:rsidRDefault="00DE01D0" w:rsidP="00DE01D0">
      <w:pPr>
        <w:jc w:val="both"/>
      </w:pPr>
      <w:r w:rsidRPr="00806E1A">
        <w:t xml:space="preserve">La constatation de l'exécution des prestations se fera conformément aux dispositions des articles </w:t>
      </w:r>
      <w:r>
        <w:t>32</w:t>
      </w:r>
      <w:r w:rsidRPr="00806E1A">
        <w:t xml:space="preserve"> à 3</w:t>
      </w:r>
      <w:r>
        <w:t>4</w:t>
      </w:r>
      <w:r w:rsidRPr="00806E1A">
        <w:t xml:space="preserve"> du </w:t>
      </w:r>
      <w:r>
        <w:t xml:space="preserve">CCAG/MI. </w:t>
      </w:r>
    </w:p>
    <w:p w14:paraId="2AA87147" w14:textId="77777777" w:rsidR="00DE01D0" w:rsidRDefault="00DE01D0" w:rsidP="00DE01D0">
      <w:pPr>
        <w:jc w:val="both"/>
      </w:pPr>
      <w:r>
        <w:t>La livraison sera effective et conforme lorsque le bon de livraison aura été visés et signés par le représentant du pouvoir adjudicateur.</w:t>
      </w:r>
    </w:p>
    <w:p w14:paraId="1B0E7594" w14:textId="77777777" w:rsidR="00DE01D0" w:rsidRDefault="00DE01D0" w:rsidP="00DE01D0">
      <w:pPr>
        <w:jc w:val="both"/>
      </w:pPr>
      <w:r>
        <w:t xml:space="preserve">Si les fournitures ne sont pas conformes ou ne répondent pas à la demande, le titulaire du marché devra revenir reprendre les fournitures au lieu de dépôt. </w:t>
      </w:r>
    </w:p>
    <w:p w14:paraId="14C17EDE" w14:textId="714BBD77" w:rsidR="00DE01D0" w:rsidRDefault="00DE01D0" w:rsidP="00DE01D0">
      <w:pPr>
        <w:jc w:val="both"/>
      </w:pPr>
      <w:r>
        <w:lastRenderedPageBreak/>
        <w:t>Par dérogation à l’article 34.4.3 du CCAG/MI, le délai de reprise des fournitures ayant fait l’objet d’une décision de rejet</w:t>
      </w:r>
      <w:r w:rsidR="00FA4097">
        <w:t> ou d’ajournement</w:t>
      </w:r>
      <w:r>
        <w:t xml:space="preserve"> est de 15 jours calendaire. </w:t>
      </w:r>
    </w:p>
    <w:p w14:paraId="5E2CC4CB" w14:textId="77777777" w:rsidR="00DE01D0" w:rsidRDefault="00DE01D0" w:rsidP="00DE01D0">
      <w:pPr>
        <w:jc w:val="both"/>
      </w:pPr>
      <w:r>
        <w:t>Le titulaire devra remplacer la fourniture à ses frais exclusifs sans qu’il ne puisse prétendre à aucun recours. Les fournitures de remplacement devront être livrées dans le même délai que le délai prévu initialement.</w:t>
      </w:r>
    </w:p>
    <w:p w14:paraId="1D099FCB" w14:textId="77777777" w:rsidR="00DE01D0" w:rsidRDefault="00DE01D0" w:rsidP="00F4090F">
      <w:pPr>
        <w:rPr>
          <w:rFonts w:cstheme="minorHAnsi"/>
        </w:rPr>
      </w:pPr>
    </w:p>
    <w:p w14:paraId="23834DE7" w14:textId="791A3ED4" w:rsidR="00F4090F" w:rsidRPr="00B4363C" w:rsidRDefault="00F4090F" w:rsidP="00C36342">
      <w:pPr>
        <w:pStyle w:val="Titre1"/>
        <w:numPr>
          <w:ilvl w:val="0"/>
          <w:numId w:val="21"/>
        </w:numPr>
        <w:jc w:val="both"/>
        <w:rPr>
          <w:rFonts w:asciiTheme="minorHAnsi" w:hAnsiTheme="minorHAnsi" w:cstheme="minorHAnsi"/>
        </w:rPr>
      </w:pPr>
      <w:bookmarkStart w:id="323" w:name="_Toc155361643"/>
      <w:bookmarkStart w:id="324" w:name="_Toc208910214"/>
      <w:r w:rsidRPr="00B4363C">
        <w:rPr>
          <w:rFonts w:asciiTheme="minorHAnsi" w:hAnsiTheme="minorHAnsi" w:cstheme="minorHAnsi"/>
        </w:rPr>
        <w:t>Transfert de propriété</w:t>
      </w:r>
      <w:bookmarkEnd w:id="323"/>
      <w:r w:rsidRPr="00B4363C">
        <w:rPr>
          <w:rFonts w:asciiTheme="minorHAnsi" w:hAnsiTheme="minorHAnsi" w:cstheme="minorHAnsi"/>
        </w:rPr>
        <w:t xml:space="preserve"> </w:t>
      </w:r>
      <w:r w:rsidR="00A7644C">
        <w:rPr>
          <w:rFonts w:asciiTheme="minorHAnsi" w:hAnsiTheme="minorHAnsi" w:cstheme="minorHAnsi"/>
        </w:rPr>
        <w:t>et des risques</w:t>
      </w:r>
      <w:bookmarkEnd w:id="324"/>
    </w:p>
    <w:p w14:paraId="1187D6E0" w14:textId="03A1F84A" w:rsidR="00A7644C" w:rsidRDefault="00A7644C" w:rsidP="00C36342">
      <w:pPr>
        <w:jc w:val="both"/>
      </w:pPr>
      <w:r>
        <w:t xml:space="preserve">Pour l’ensemble des prestations notifiées par bons de commande, l’admission de ces prestations </w:t>
      </w:r>
      <w:r w:rsidR="00C36342">
        <w:t xml:space="preserve">sans réserve </w:t>
      </w:r>
      <w:r>
        <w:t>entraîne leur transfert de propriété et le transfert des risques du titulaire vers le pouvoir adjudicateur.</w:t>
      </w:r>
    </w:p>
    <w:p w14:paraId="0FBA6D28" w14:textId="77777777" w:rsidR="00F4090F" w:rsidRDefault="00F4090F" w:rsidP="00595002">
      <w:pPr>
        <w:jc w:val="both"/>
        <w:rPr>
          <w:rFonts w:cstheme="minorHAnsi"/>
        </w:rPr>
      </w:pPr>
    </w:p>
    <w:p w14:paraId="49915312" w14:textId="73605752" w:rsidR="00270DAF" w:rsidRPr="00CB7873" w:rsidRDefault="00270DAF" w:rsidP="00863B2F">
      <w:pPr>
        <w:pStyle w:val="Titre1"/>
        <w:numPr>
          <w:ilvl w:val="0"/>
          <w:numId w:val="21"/>
        </w:numPr>
        <w:ind w:left="1531"/>
        <w:rPr>
          <w:rFonts w:asciiTheme="minorHAnsi" w:hAnsiTheme="minorHAnsi" w:cstheme="minorHAnsi"/>
        </w:rPr>
      </w:pPr>
      <w:bookmarkStart w:id="325" w:name="_Toc208910215"/>
      <w:r w:rsidRPr="00CB7873">
        <w:rPr>
          <w:rFonts w:asciiTheme="minorHAnsi" w:hAnsiTheme="minorHAnsi" w:cstheme="minorHAnsi"/>
        </w:rPr>
        <w:t>Garantie</w:t>
      </w:r>
      <w:bookmarkEnd w:id="325"/>
      <w:r w:rsidRPr="00CB7873">
        <w:rPr>
          <w:rFonts w:asciiTheme="minorHAnsi" w:hAnsiTheme="minorHAnsi" w:cstheme="minorHAnsi"/>
        </w:rPr>
        <w:t xml:space="preserve"> </w:t>
      </w:r>
    </w:p>
    <w:p w14:paraId="672CAA4F" w14:textId="7A65C066" w:rsidR="00270DAF" w:rsidRPr="00270DAF" w:rsidRDefault="00270DAF" w:rsidP="000C6CE2">
      <w:pPr>
        <w:jc w:val="both"/>
        <w:rPr>
          <w:rFonts w:cstheme="minorHAnsi"/>
        </w:rPr>
      </w:pPr>
      <w:r w:rsidRPr="00270DAF">
        <w:rPr>
          <w:rFonts w:cstheme="minorHAnsi"/>
        </w:rPr>
        <w:t>Outre la garantie légale qui découle de l'application du Code civil, les équipements sont soumis par défaut à une garantie contractuelle d'une durée minimale de 12 mois à partir de la date de notification de la décision d’admission exempte de toute réserve. Le point de départ du délai de garantie est la date de notification de la décision d’admission</w:t>
      </w:r>
      <w:r w:rsidR="00C36342">
        <w:rPr>
          <w:rFonts w:cstheme="minorHAnsi"/>
        </w:rPr>
        <w:t xml:space="preserve"> sans réserve</w:t>
      </w:r>
      <w:r w:rsidRPr="00270DAF">
        <w:rPr>
          <w:rFonts w:cstheme="minorHAnsi"/>
        </w:rPr>
        <w:t xml:space="preserve">. </w:t>
      </w:r>
    </w:p>
    <w:p w14:paraId="378E918F" w14:textId="77777777" w:rsidR="00270DAF" w:rsidRPr="00270DAF" w:rsidRDefault="00270DAF" w:rsidP="000C6CE2">
      <w:pPr>
        <w:jc w:val="both"/>
        <w:rPr>
          <w:rFonts w:cstheme="minorHAnsi"/>
        </w:rPr>
      </w:pPr>
      <w:r w:rsidRPr="00270DAF">
        <w:rPr>
          <w:rFonts w:cstheme="minorHAnsi"/>
        </w:rPr>
        <w:t>Si, à l’expiration du délai de garantie, le titulaire n’a pas procédé aux réparations prescrites, le délai de garantie est prolongé jusqu’à l’exécution complète des réparations.</w:t>
      </w:r>
    </w:p>
    <w:p w14:paraId="7372F443" w14:textId="77777777" w:rsidR="00270DAF" w:rsidRPr="00270DAF" w:rsidRDefault="00270DAF" w:rsidP="000C6CE2">
      <w:pPr>
        <w:jc w:val="both"/>
        <w:rPr>
          <w:rFonts w:cstheme="minorHAnsi"/>
        </w:rPr>
      </w:pPr>
      <w:r w:rsidRPr="00270DAF">
        <w:rPr>
          <w:rFonts w:cstheme="minorHAnsi"/>
        </w:rPr>
        <w:t>Les délais dont dispose le titulaire pour effectuer les réparations seront déterminés par ordre de service, après consultation du titulaire. Le titulaire doit exécuter immédiatement l’ordre de service, même s’il fait des réserves sur la mise en jeu de la garantie technique ou sur les délais.</w:t>
      </w:r>
    </w:p>
    <w:p w14:paraId="1C119BF6" w14:textId="77777777" w:rsidR="00270DAF" w:rsidRPr="00270DAF" w:rsidRDefault="00270DAF" w:rsidP="000C6CE2">
      <w:pPr>
        <w:jc w:val="both"/>
        <w:rPr>
          <w:rFonts w:cstheme="minorHAnsi"/>
        </w:rPr>
      </w:pPr>
      <w:r w:rsidRPr="00270DAF">
        <w:rPr>
          <w:rFonts w:cstheme="minorHAnsi"/>
        </w:rPr>
        <w:t xml:space="preserve">Le dépassement du délai de réparation est sanctionné par les pénalités définies à l’article « pénalités ». </w:t>
      </w:r>
    </w:p>
    <w:p w14:paraId="6A98FC50" w14:textId="77777777" w:rsidR="00270DAF" w:rsidRPr="00270DAF" w:rsidRDefault="00270DAF" w:rsidP="000C6CE2">
      <w:pPr>
        <w:jc w:val="both"/>
        <w:rPr>
          <w:rFonts w:cstheme="minorHAnsi"/>
        </w:rPr>
      </w:pPr>
      <w:r w:rsidRPr="00270DAF">
        <w:rPr>
          <w:rFonts w:cstheme="minorHAnsi"/>
        </w:rPr>
        <w:t>Lorsque les prestations défaillantes ne sont pas réparables, le titulaire remplace les prestations défaillantes ou rembourse au pouvoir adjudicateur la valeur à neuf de la prestation.</w:t>
      </w:r>
    </w:p>
    <w:p w14:paraId="0A148200" w14:textId="77777777" w:rsidR="00270DAF" w:rsidRPr="00270DAF" w:rsidRDefault="00270DAF" w:rsidP="000C6CE2">
      <w:pPr>
        <w:jc w:val="both"/>
        <w:rPr>
          <w:rFonts w:cstheme="minorHAnsi"/>
        </w:rPr>
      </w:pPr>
      <w:r w:rsidRPr="00270DAF">
        <w:rPr>
          <w:rFonts w:cstheme="minorHAnsi"/>
        </w:rPr>
        <w:t>Lorsque le pouvoir adjudicateur considère que l'intervention du titulaire pour mettre un terme à des anomalies est de nature à entraver le bon fonctionnement du service, il peut, après l'en avoir informé, exécuter lui-même certaines des prestations prévues par le marché. Celles-ci sont effectuées aux frais du titulaire et donnent lieu au versement d'une indemnité représentative des coûts de remise en état par le pouvoir adjudicateur. La responsabilité du titulaire est alors dégagée, sauf en ce qui concerne les conséquences des renseignements ou consignes qu'il pourrait être amené à donner. Le titulaire est informé, par écrit, de la date de fin d'intervention du pouvoir adjudicateur.</w:t>
      </w:r>
    </w:p>
    <w:p w14:paraId="4FCBF3EB" w14:textId="77777777" w:rsidR="00270DAF" w:rsidRPr="00270DAF" w:rsidRDefault="00270DAF" w:rsidP="000C6CE2">
      <w:pPr>
        <w:jc w:val="both"/>
        <w:rPr>
          <w:rFonts w:cstheme="minorHAnsi"/>
        </w:rPr>
      </w:pPr>
      <w:r w:rsidRPr="00270DAF">
        <w:rPr>
          <w:rFonts w:cstheme="minorHAnsi"/>
        </w:rPr>
        <w:t xml:space="preserve">Par dérogation à l’article 36.6 du CCAG/MI, toute pièce remplacée ou réparée et tous travaux effectués au titre de la garantie doivent être à nouveau garantis pour une durée de 12 mois à compter de leur date de livraison au Pouvoir adjudicateur par le titulaire. </w:t>
      </w:r>
    </w:p>
    <w:p w14:paraId="6A0BA2AB" w14:textId="6EFB8B1F" w:rsidR="00595002" w:rsidRDefault="00270DAF" w:rsidP="000C6CE2">
      <w:pPr>
        <w:jc w:val="both"/>
        <w:rPr>
          <w:rFonts w:cstheme="minorHAnsi"/>
        </w:rPr>
      </w:pPr>
      <w:r w:rsidRPr="00270DAF">
        <w:rPr>
          <w:rFonts w:cstheme="minorHAnsi"/>
        </w:rPr>
        <w:t>Si le titulaire a présenté dans son offre une garantie plus favorable, celle-ci s’applique en lieu et place de la garantie décrite ci-dessus.</w:t>
      </w:r>
    </w:p>
    <w:p w14:paraId="431506DE" w14:textId="0505401C" w:rsidR="00033AAE" w:rsidRPr="00033AAE" w:rsidRDefault="00033AAE" w:rsidP="00863B2F">
      <w:pPr>
        <w:pStyle w:val="Titre1"/>
        <w:numPr>
          <w:ilvl w:val="0"/>
          <w:numId w:val="21"/>
        </w:numPr>
      </w:pPr>
      <w:bookmarkStart w:id="326" w:name="_Toc155361649"/>
      <w:bookmarkStart w:id="327" w:name="_Toc208910216"/>
      <w:r w:rsidRPr="00033AAE">
        <w:lastRenderedPageBreak/>
        <w:t>Utilisation des résultats</w:t>
      </w:r>
      <w:bookmarkEnd w:id="326"/>
      <w:bookmarkEnd w:id="327"/>
    </w:p>
    <w:p w14:paraId="5AB68DE6" w14:textId="77777777" w:rsidR="00033AAE" w:rsidRPr="00135B6E" w:rsidRDefault="00033AAE" w:rsidP="00033AAE">
      <w:pPr>
        <w:jc w:val="both"/>
        <w:rPr>
          <w:rFonts w:cstheme="minorHAnsi"/>
        </w:rPr>
      </w:pPr>
      <w:r w:rsidRPr="00135B6E">
        <w:rPr>
          <w:rFonts w:cstheme="minorHAnsi"/>
        </w:rPr>
        <w:t xml:space="preserve">Le présent article déroge à l’article 37 du CCAG/MI. </w:t>
      </w:r>
    </w:p>
    <w:p w14:paraId="286E9F60" w14:textId="77777777" w:rsidR="00033AAE" w:rsidRPr="00135B6E" w:rsidRDefault="00033AAE" w:rsidP="00033AAE">
      <w:pPr>
        <w:jc w:val="both"/>
        <w:rPr>
          <w:rFonts w:cstheme="minorHAnsi"/>
        </w:rPr>
      </w:pPr>
      <w:r w:rsidRPr="00135B6E">
        <w:rPr>
          <w:rFonts w:cstheme="minorHAnsi"/>
        </w:rPr>
        <w:t>Les droits d'utilisation sur les résultats sont concédés à titre non exclusif au pouvoir adjudicateur. La propriété des droits ou titres afférents aux résultats reste détenue par le titulaire.</w:t>
      </w:r>
    </w:p>
    <w:p w14:paraId="36E4F227" w14:textId="7E986DDA" w:rsidR="00033AAE" w:rsidRPr="00135B6E" w:rsidRDefault="00033AAE" w:rsidP="00033AAE">
      <w:pPr>
        <w:jc w:val="both"/>
        <w:rPr>
          <w:rFonts w:cstheme="minorHAnsi"/>
        </w:rPr>
      </w:pPr>
      <w:r w:rsidRPr="00135B6E">
        <w:rPr>
          <w:rFonts w:cstheme="minorHAnsi"/>
        </w:rPr>
        <w:t>Le pouvoir adjudicateur peut utiliser librement les résultats de</w:t>
      </w:r>
      <w:r w:rsidR="00135B6E" w:rsidRPr="00135B6E">
        <w:rPr>
          <w:rFonts w:cstheme="minorHAnsi"/>
        </w:rPr>
        <w:t>s</w:t>
      </w:r>
      <w:r w:rsidRPr="00135B6E">
        <w:rPr>
          <w:rFonts w:cstheme="minorHAnsi"/>
        </w:rPr>
        <w:t xml:space="preserve"> étude</w:t>
      </w:r>
      <w:r w:rsidR="00135B6E" w:rsidRPr="00135B6E">
        <w:rPr>
          <w:rFonts w:cstheme="minorHAnsi"/>
        </w:rPr>
        <w:t>s et calculs réalisés par le Titulaire</w:t>
      </w:r>
      <w:r w:rsidRPr="00135B6E">
        <w:rPr>
          <w:rFonts w:cstheme="minorHAnsi"/>
        </w:rPr>
        <w:t>. Le titulaire ne peut communiquer les résultats des prestations à des tiers, à titre gratuit ou onéreux, qu'avec l’autorisation du pouvoir adjudicateur.</w:t>
      </w:r>
    </w:p>
    <w:p w14:paraId="082A9890" w14:textId="77777777" w:rsidR="00033AAE" w:rsidRDefault="00033AAE" w:rsidP="00033AAE">
      <w:pPr>
        <w:jc w:val="both"/>
        <w:rPr>
          <w:rFonts w:cstheme="minorHAnsi"/>
        </w:rPr>
      </w:pPr>
      <w:r w:rsidRPr="00135B6E">
        <w:rPr>
          <w:rFonts w:cstheme="minorHAnsi"/>
        </w:rPr>
        <w:t>Le prix de cette concession est forfaitairement compris dans le montant du marché.</w:t>
      </w:r>
      <w:r w:rsidRPr="00C872BE">
        <w:rPr>
          <w:rFonts w:cstheme="minorHAnsi"/>
        </w:rPr>
        <w:t xml:space="preserve"> </w:t>
      </w:r>
    </w:p>
    <w:p w14:paraId="48D1BF00" w14:textId="77777777" w:rsidR="00033AAE" w:rsidRPr="00C872BE" w:rsidRDefault="00033AAE" w:rsidP="00270DAF">
      <w:pPr>
        <w:rPr>
          <w:rFonts w:cstheme="minorHAnsi"/>
        </w:rPr>
      </w:pPr>
    </w:p>
    <w:p w14:paraId="7EDC2B43" w14:textId="77777777" w:rsidR="007A361E" w:rsidRPr="007A361E"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328" w:name="_Toc208394923"/>
      <w:bookmarkStart w:id="329" w:name="_Toc208475473"/>
      <w:bookmarkStart w:id="330" w:name="_Toc208910217"/>
      <w:bookmarkEnd w:id="192"/>
      <w:bookmarkEnd w:id="193"/>
      <w:bookmarkEnd w:id="328"/>
      <w:bookmarkEnd w:id="329"/>
      <w:bookmarkEnd w:id="330"/>
    </w:p>
    <w:p w14:paraId="164ED137" w14:textId="77777777" w:rsidR="007A361E" w:rsidRPr="007A361E"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331" w:name="_Toc208394924"/>
      <w:bookmarkStart w:id="332" w:name="_Toc208475474"/>
      <w:bookmarkStart w:id="333" w:name="_Toc208910218"/>
      <w:bookmarkEnd w:id="331"/>
      <w:bookmarkEnd w:id="332"/>
      <w:bookmarkEnd w:id="333"/>
    </w:p>
    <w:p w14:paraId="2FAF2BB0" w14:textId="77777777" w:rsidR="007A361E" w:rsidRPr="007A361E"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334" w:name="_Toc208394925"/>
      <w:bookmarkStart w:id="335" w:name="_Toc208475475"/>
      <w:bookmarkStart w:id="336" w:name="_Toc208910219"/>
      <w:bookmarkEnd w:id="334"/>
      <w:bookmarkEnd w:id="335"/>
      <w:bookmarkEnd w:id="336"/>
    </w:p>
    <w:p w14:paraId="209019D7" w14:textId="77777777" w:rsidR="007A361E" w:rsidRPr="007A361E"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337" w:name="_Toc208394926"/>
      <w:bookmarkStart w:id="338" w:name="_Toc208475476"/>
      <w:bookmarkStart w:id="339" w:name="_Toc208910220"/>
      <w:bookmarkEnd w:id="337"/>
      <w:bookmarkEnd w:id="338"/>
      <w:bookmarkEnd w:id="339"/>
    </w:p>
    <w:p w14:paraId="448F7085" w14:textId="77777777" w:rsidR="007A361E" w:rsidRPr="007A361E" w:rsidRDefault="007A361E" w:rsidP="00863B2F">
      <w:pPr>
        <w:pStyle w:val="Paragraphedeliste"/>
        <w:keepNext/>
        <w:keepLines/>
        <w:numPr>
          <w:ilvl w:val="0"/>
          <w:numId w:val="3"/>
        </w:numPr>
        <w:spacing w:before="240" w:after="240" w:line="240" w:lineRule="auto"/>
        <w:ind w:left="357" w:hanging="357"/>
        <w:contextualSpacing w:val="0"/>
        <w:jc w:val="both"/>
        <w:outlineLvl w:val="0"/>
        <w:rPr>
          <w:rFonts w:eastAsiaTheme="minorEastAsia" w:cstheme="majorBidi"/>
          <w:b/>
          <w:vanish/>
          <w:color w:val="0032C8" w:themeColor="accent1"/>
          <w:sz w:val="32"/>
          <w:szCs w:val="32"/>
        </w:rPr>
      </w:pPr>
      <w:bookmarkStart w:id="340" w:name="_Toc208394927"/>
      <w:bookmarkStart w:id="341" w:name="_Toc208475477"/>
      <w:bookmarkStart w:id="342" w:name="_Toc208910221"/>
      <w:bookmarkEnd w:id="340"/>
      <w:bookmarkEnd w:id="341"/>
      <w:bookmarkEnd w:id="342"/>
    </w:p>
    <w:p w14:paraId="04529B39" w14:textId="533C1F73" w:rsidR="00033AAE" w:rsidRPr="00CB7873" w:rsidRDefault="00033AAE" w:rsidP="00863B2F">
      <w:pPr>
        <w:pStyle w:val="Titre1"/>
        <w:numPr>
          <w:ilvl w:val="0"/>
          <w:numId w:val="3"/>
        </w:numPr>
        <w:ind w:left="357" w:hanging="357"/>
        <w:jc w:val="both"/>
        <w:rPr>
          <w:rFonts w:asciiTheme="minorHAnsi" w:eastAsiaTheme="minorEastAsia" w:hAnsiTheme="minorHAnsi"/>
        </w:rPr>
      </w:pPr>
      <w:bookmarkStart w:id="343" w:name="_Toc208910222"/>
      <w:r w:rsidRPr="00CB7873">
        <w:rPr>
          <w:rFonts w:asciiTheme="minorHAnsi" w:eastAsiaTheme="minorEastAsia" w:hAnsiTheme="minorHAnsi"/>
        </w:rPr>
        <w:t>CLAUSES DE REEXAMEN</w:t>
      </w:r>
      <w:bookmarkEnd w:id="343"/>
    </w:p>
    <w:p w14:paraId="15F9D884" w14:textId="77777777" w:rsidR="00173751" w:rsidRPr="00A105DC"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A105DC">
        <w:rPr>
          <w:rFonts w:asciiTheme="majorHAnsi" w:hAnsiTheme="majorHAnsi" w:cstheme="majorHAnsi"/>
          <w:bCs/>
        </w:rPr>
        <w:t xml:space="preserve">Les parties envisagent de bonne foi la modification du présent </w:t>
      </w:r>
      <w:r>
        <w:rPr>
          <w:rFonts w:asciiTheme="majorHAnsi" w:hAnsiTheme="majorHAnsi" w:cstheme="majorHAnsi"/>
          <w:bCs/>
        </w:rPr>
        <w:t>marché</w:t>
      </w:r>
      <w:r w:rsidRPr="00A105DC">
        <w:rPr>
          <w:rFonts w:asciiTheme="majorHAnsi" w:hAnsiTheme="majorHAnsi" w:cstheme="majorHAnsi"/>
          <w:bCs/>
        </w:rPr>
        <w:t xml:space="preserve">. </w:t>
      </w:r>
    </w:p>
    <w:p w14:paraId="2CF3F501" w14:textId="77777777" w:rsidR="00173751" w:rsidRPr="00A105DC" w:rsidRDefault="00173751" w:rsidP="00173751">
      <w:pPr>
        <w:widowControl w:val="0"/>
        <w:autoSpaceDE w:val="0"/>
        <w:autoSpaceDN w:val="0"/>
        <w:adjustRightInd w:val="0"/>
        <w:spacing w:before="0" w:after="0" w:line="240" w:lineRule="auto"/>
        <w:jc w:val="both"/>
        <w:rPr>
          <w:rFonts w:asciiTheme="majorHAnsi" w:hAnsiTheme="majorHAnsi" w:cstheme="majorHAnsi"/>
          <w:bCs/>
        </w:rPr>
      </w:pPr>
    </w:p>
    <w:p w14:paraId="260AF1EB" w14:textId="77777777" w:rsidR="00173751" w:rsidRPr="00A105DC"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A105DC">
        <w:rPr>
          <w:rFonts w:asciiTheme="majorHAnsi" w:hAnsiTheme="majorHAnsi" w:cstheme="majorHAnsi"/>
          <w:bCs/>
        </w:rPr>
        <w:t>En toutes hypothèses, les éventuelles modifications ne doivent ni changer la nature globale du contrat, ni modifier substantiellement les caractéristiques</w:t>
      </w:r>
      <w:r>
        <w:rPr>
          <w:rFonts w:asciiTheme="majorHAnsi" w:hAnsiTheme="majorHAnsi" w:cstheme="majorHAnsi"/>
          <w:bCs/>
        </w:rPr>
        <w:t xml:space="preserve"> techniques de l’offre présentée</w:t>
      </w:r>
      <w:r w:rsidRPr="00A105DC">
        <w:rPr>
          <w:rFonts w:asciiTheme="majorHAnsi" w:hAnsiTheme="majorHAnsi" w:cstheme="majorHAnsi"/>
          <w:bCs/>
        </w:rPr>
        <w:t xml:space="preserve"> par le Titulaire lors de la mise en concurrence. </w:t>
      </w:r>
    </w:p>
    <w:p w14:paraId="0CEF93F3" w14:textId="77777777" w:rsidR="00173751" w:rsidRPr="00A105DC" w:rsidRDefault="00173751" w:rsidP="00173751">
      <w:pPr>
        <w:widowControl w:val="0"/>
        <w:autoSpaceDE w:val="0"/>
        <w:autoSpaceDN w:val="0"/>
        <w:adjustRightInd w:val="0"/>
        <w:spacing w:before="0" w:after="0" w:line="240" w:lineRule="auto"/>
        <w:jc w:val="both"/>
        <w:rPr>
          <w:rFonts w:asciiTheme="majorHAnsi" w:hAnsiTheme="majorHAnsi" w:cstheme="majorHAnsi"/>
          <w:bCs/>
        </w:rPr>
      </w:pPr>
    </w:p>
    <w:p w14:paraId="5E0B8101" w14:textId="77777777" w:rsidR="00173751" w:rsidRPr="0010679D"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A105DC">
        <w:rPr>
          <w:rFonts w:asciiTheme="majorHAnsi" w:hAnsiTheme="majorHAnsi" w:cstheme="majorHAnsi"/>
          <w:bCs/>
        </w:rPr>
        <w:t xml:space="preserve">Le titulaire ne pourra pas se prévaloir du refus du pouvoir adjudicateur de mettre en œuvre les clauses de réexamen pour formuler une quelconque réclamation financière ou contester les conditions d'exécution du présent </w:t>
      </w:r>
      <w:r>
        <w:rPr>
          <w:rFonts w:asciiTheme="majorHAnsi" w:hAnsiTheme="majorHAnsi" w:cstheme="majorHAnsi"/>
          <w:bCs/>
        </w:rPr>
        <w:t>marché</w:t>
      </w:r>
      <w:r w:rsidRPr="00A105DC">
        <w:rPr>
          <w:rFonts w:asciiTheme="majorHAnsi" w:hAnsiTheme="majorHAnsi" w:cstheme="majorHAnsi"/>
          <w:bCs/>
        </w:rPr>
        <w:t>.</w:t>
      </w:r>
      <w:r w:rsidRPr="0010679D">
        <w:rPr>
          <w:rFonts w:asciiTheme="majorHAnsi" w:hAnsiTheme="majorHAnsi" w:cstheme="majorHAnsi"/>
          <w:bCs/>
        </w:rPr>
        <w:t xml:space="preserve"> </w:t>
      </w:r>
    </w:p>
    <w:p w14:paraId="4BA7294C"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44" w:name="_Toc208394929"/>
      <w:bookmarkStart w:id="345" w:name="_Toc208475479"/>
      <w:bookmarkStart w:id="346" w:name="_Toc208910223"/>
      <w:bookmarkStart w:id="347" w:name="_Toc24645130"/>
      <w:bookmarkStart w:id="348" w:name="_Toc157594124"/>
      <w:bookmarkStart w:id="349" w:name="_Toc161233445"/>
      <w:bookmarkStart w:id="350" w:name="_Toc198727072"/>
      <w:bookmarkEnd w:id="344"/>
      <w:bookmarkEnd w:id="345"/>
      <w:bookmarkEnd w:id="346"/>
    </w:p>
    <w:p w14:paraId="75588699"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51" w:name="_Toc208394930"/>
      <w:bookmarkStart w:id="352" w:name="_Toc208475480"/>
      <w:bookmarkStart w:id="353" w:name="_Toc208910224"/>
      <w:bookmarkEnd w:id="351"/>
      <w:bookmarkEnd w:id="352"/>
      <w:bookmarkEnd w:id="353"/>
    </w:p>
    <w:p w14:paraId="4220536D"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54" w:name="_Toc208394931"/>
      <w:bookmarkStart w:id="355" w:name="_Toc208475481"/>
      <w:bookmarkStart w:id="356" w:name="_Toc208910225"/>
      <w:bookmarkEnd w:id="354"/>
      <w:bookmarkEnd w:id="355"/>
      <w:bookmarkEnd w:id="356"/>
    </w:p>
    <w:p w14:paraId="7C771998"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57" w:name="_Toc208394932"/>
      <w:bookmarkStart w:id="358" w:name="_Toc208475482"/>
      <w:bookmarkStart w:id="359" w:name="_Toc208910226"/>
      <w:bookmarkEnd w:id="357"/>
      <w:bookmarkEnd w:id="358"/>
      <w:bookmarkEnd w:id="359"/>
    </w:p>
    <w:p w14:paraId="124DC7A0"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60" w:name="_Toc208394933"/>
      <w:bookmarkStart w:id="361" w:name="_Toc208475483"/>
      <w:bookmarkStart w:id="362" w:name="_Toc208910227"/>
      <w:bookmarkEnd w:id="360"/>
      <w:bookmarkEnd w:id="361"/>
      <w:bookmarkEnd w:id="362"/>
    </w:p>
    <w:p w14:paraId="2ED8D833"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63" w:name="_Toc208394934"/>
      <w:bookmarkStart w:id="364" w:name="_Toc208475484"/>
      <w:bookmarkStart w:id="365" w:name="_Toc208910228"/>
      <w:bookmarkEnd w:id="363"/>
      <w:bookmarkEnd w:id="364"/>
      <w:bookmarkEnd w:id="365"/>
    </w:p>
    <w:p w14:paraId="01DDDE23"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66" w:name="_Toc208394935"/>
      <w:bookmarkStart w:id="367" w:name="_Toc208475485"/>
      <w:bookmarkStart w:id="368" w:name="_Toc208910229"/>
      <w:bookmarkEnd w:id="366"/>
      <w:bookmarkEnd w:id="367"/>
      <w:bookmarkEnd w:id="368"/>
    </w:p>
    <w:p w14:paraId="01AC9553"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69" w:name="_Toc208394936"/>
      <w:bookmarkStart w:id="370" w:name="_Toc208475486"/>
      <w:bookmarkStart w:id="371" w:name="_Toc208910230"/>
      <w:bookmarkEnd w:id="369"/>
      <w:bookmarkEnd w:id="370"/>
      <w:bookmarkEnd w:id="371"/>
    </w:p>
    <w:p w14:paraId="110C67EB"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72" w:name="_Toc208394937"/>
      <w:bookmarkStart w:id="373" w:name="_Toc208475487"/>
      <w:bookmarkStart w:id="374" w:name="_Toc208910231"/>
      <w:bookmarkEnd w:id="372"/>
      <w:bookmarkEnd w:id="373"/>
      <w:bookmarkEnd w:id="374"/>
    </w:p>
    <w:p w14:paraId="7FB10E1E"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75" w:name="_Toc208394938"/>
      <w:bookmarkStart w:id="376" w:name="_Toc208475488"/>
      <w:bookmarkStart w:id="377" w:name="_Toc208910232"/>
      <w:bookmarkEnd w:id="375"/>
      <w:bookmarkEnd w:id="376"/>
      <w:bookmarkEnd w:id="377"/>
    </w:p>
    <w:p w14:paraId="7266B1CC"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78" w:name="_Toc208394939"/>
      <w:bookmarkStart w:id="379" w:name="_Toc208475489"/>
      <w:bookmarkStart w:id="380" w:name="_Toc208910233"/>
      <w:bookmarkEnd w:id="378"/>
      <w:bookmarkEnd w:id="379"/>
      <w:bookmarkEnd w:id="380"/>
    </w:p>
    <w:p w14:paraId="20ADD6DA"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81" w:name="_Toc208394940"/>
      <w:bookmarkStart w:id="382" w:name="_Toc208475490"/>
      <w:bookmarkStart w:id="383" w:name="_Toc208910234"/>
      <w:bookmarkEnd w:id="381"/>
      <w:bookmarkEnd w:id="382"/>
      <w:bookmarkEnd w:id="383"/>
    </w:p>
    <w:p w14:paraId="64C52DF7"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84" w:name="_Toc208394941"/>
      <w:bookmarkStart w:id="385" w:name="_Toc208475491"/>
      <w:bookmarkStart w:id="386" w:name="_Toc208910235"/>
      <w:bookmarkEnd w:id="384"/>
      <w:bookmarkEnd w:id="385"/>
      <w:bookmarkEnd w:id="386"/>
    </w:p>
    <w:p w14:paraId="2CB76FEC"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87" w:name="_Toc208394942"/>
      <w:bookmarkStart w:id="388" w:name="_Toc208475492"/>
      <w:bookmarkStart w:id="389" w:name="_Toc208910236"/>
      <w:bookmarkEnd w:id="387"/>
      <w:bookmarkEnd w:id="388"/>
      <w:bookmarkEnd w:id="389"/>
    </w:p>
    <w:p w14:paraId="790731E8"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90" w:name="_Toc208394943"/>
      <w:bookmarkStart w:id="391" w:name="_Toc208475493"/>
      <w:bookmarkStart w:id="392" w:name="_Toc208910237"/>
      <w:bookmarkEnd w:id="390"/>
      <w:bookmarkEnd w:id="391"/>
      <w:bookmarkEnd w:id="392"/>
    </w:p>
    <w:p w14:paraId="74B7F292"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93" w:name="_Toc208394944"/>
      <w:bookmarkStart w:id="394" w:name="_Toc208475494"/>
      <w:bookmarkStart w:id="395" w:name="_Toc208910238"/>
      <w:bookmarkEnd w:id="393"/>
      <w:bookmarkEnd w:id="394"/>
      <w:bookmarkEnd w:id="395"/>
    </w:p>
    <w:p w14:paraId="22BACCA8" w14:textId="77777777" w:rsidR="00863B2F" w:rsidRPr="00863B2F" w:rsidRDefault="00863B2F" w:rsidP="00863B2F">
      <w:pPr>
        <w:pStyle w:val="Paragraphedeliste"/>
        <w:keepNext/>
        <w:keepLines/>
        <w:numPr>
          <w:ilvl w:val="0"/>
          <w:numId w:val="19"/>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396" w:name="_Toc208394945"/>
      <w:bookmarkStart w:id="397" w:name="_Toc208475495"/>
      <w:bookmarkStart w:id="398" w:name="_Toc208910239"/>
      <w:bookmarkEnd w:id="396"/>
      <w:bookmarkEnd w:id="397"/>
      <w:bookmarkEnd w:id="398"/>
    </w:p>
    <w:p w14:paraId="7A60F840" w14:textId="4FE1C120" w:rsidR="00173751" w:rsidRPr="0010679D" w:rsidRDefault="00173751" w:rsidP="00863B2F">
      <w:pPr>
        <w:pStyle w:val="Titre2"/>
        <w:numPr>
          <w:ilvl w:val="1"/>
          <w:numId w:val="19"/>
        </w:numPr>
        <w:ind w:left="1512"/>
      </w:pPr>
      <w:bookmarkStart w:id="399" w:name="_Toc208910240"/>
      <w:r w:rsidRPr="0010679D">
        <w:t>Evolutions technologiques, techniques et règlementaires de l’accord-cadre</w:t>
      </w:r>
      <w:bookmarkEnd w:id="347"/>
      <w:bookmarkEnd w:id="348"/>
      <w:bookmarkEnd w:id="349"/>
      <w:bookmarkEnd w:id="350"/>
      <w:bookmarkEnd w:id="399"/>
    </w:p>
    <w:p w14:paraId="752096DF" w14:textId="77777777" w:rsidR="00173751" w:rsidRPr="00D94B54" w:rsidRDefault="00173751" w:rsidP="00173751">
      <w:pPr>
        <w:jc w:val="both"/>
        <w:rPr>
          <w:rFonts w:asciiTheme="majorHAnsi" w:hAnsiTheme="majorHAnsi" w:cstheme="majorHAnsi"/>
          <w:bCs/>
        </w:rPr>
      </w:pPr>
      <w:bookmarkStart w:id="400" w:name="_Hlk159405683"/>
      <w:r w:rsidRPr="0010679D">
        <w:rPr>
          <w:rFonts w:asciiTheme="majorHAnsi" w:hAnsiTheme="majorHAnsi" w:cstheme="majorHAnsi"/>
          <w:bCs/>
        </w:rPr>
        <w:t xml:space="preserve">Conformément à l’article R2194-1 du Code de la commande publique, les modifications suivantes peuvent être apportées à l’accord-cadre quel qu’en soit le montant </w:t>
      </w:r>
      <w:r>
        <w:rPr>
          <w:rFonts w:asciiTheme="majorHAnsi" w:hAnsiTheme="majorHAnsi" w:cstheme="majorHAnsi"/>
          <w:bCs/>
        </w:rPr>
        <w:t>en cas d’</w:t>
      </w:r>
      <w:bookmarkEnd w:id="400"/>
      <w:r>
        <w:rPr>
          <w:rFonts w:asciiTheme="majorHAnsi" w:hAnsiTheme="majorHAnsi" w:cstheme="majorHAnsi"/>
          <w:bCs/>
        </w:rPr>
        <w:t>é</w:t>
      </w:r>
      <w:r w:rsidRPr="00D94B54">
        <w:rPr>
          <w:rFonts w:asciiTheme="majorHAnsi" w:hAnsiTheme="majorHAnsi" w:cstheme="majorHAnsi"/>
          <w:bCs/>
        </w:rPr>
        <w:t xml:space="preserve">volutions technologiques, </w:t>
      </w:r>
      <w:r>
        <w:rPr>
          <w:rFonts w:asciiTheme="majorHAnsi" w:hAnsiTheme="majorHAnsi" w:cstheme="majorHAnsi"/>
          <w:bCs/>
        </w:rPr>
        <w:t xml:space="preserve">de </w:t>
      </w:r>
      <w:r w:rsidRPr="00D94B54">
        <w:rPr>
          <w:rFonts w:asciiTheme="majorHAnsi" w:hAnsiTheme="majorHAnsi" w:cstheme="majorHAnsi"/>
          <w:bCs/>
        </w:rPr>
        <w:t>gestion des obsolescences ou</w:t>
      </w:r>
      <w:r>
        <w:rPr>
          <w:rFonts w:asciiTheme="majorHAnsi" w:hAnsiTheme="majorHAnsi" w:cstheme="majorHAnsi"/>
          <w:bCs/>
        </w:rPr>
        <w:t xml:space="preserve"> de</w:t>
      </w:r>
      <w:r w:rsidRPr="00D94B54">
        <w:rPr>
          <w:rFonts w:asciiTheme="majorHAnsi" w:hAnsiTheme="majorHAnsi" w:cstheme="majorHAnsi"/>
          <w:bCs/>
        </w:rPr>
        <w:t xml:space="preserve"> modifications de la réglementation : </w:t>
      </w:r>
    </w:p>
    <w:p w14:paraId="7E48F14E" w14:textId="77777777" w:rsidR="00173751" w:rsidRPr="00D94B54" w:rsidRDefault="00173751" w:rsidP="00173751">
      <w:pPr>
        <w:widowControl w:val="0"/>
        <w:autoSpaceDE w:val="0"/>
        <w:autoSpaceDN w:val="0"/>
        <w:adjustRightInd w:val="0"/>
        <w:spacing w:before="0" w:after="0" w:line="240" w:lineRule="auto"/>
        <w:jc w:val="both"/>
        <w:rPr>
          <w:rFonts w:asciiTheme="majorHAnsi" w:hAnsiTheme="majorHAnsi" w:cstheme="majorHAnsi"/>
          <w:bCs/>
        </w:rPr>
      </w:pPr>
      <w:proofErr w:type="gramStart"/>
      <w:r>
        <w:rPr>
          <w:rFonts w:asciiTheme="majorHAnsi" w:hAnsiTheme="majorHAnsi" w:cstheme="majorHAnsi"/>
          <w:bCs/>
        </w:rPr>
        <w:t>e</w:t>
      </w:r>
      <w:r w:rsidRPr="00D94B54">
        <w:rPr>
          <w:rFonts w:asciiTheme="majorHAnsi" w:hAnsiTheme="majorHAnsi" w:cstheme="majorHAnsi"/>
          <w:bCs/>
        </w:rPr>
        <w:t>n</w:t>
      </w:r>
      <w:proofErr w:type="gramEnd"/>
      <w:r w:rsidRPr="00D94B54">
        <w:rPr>
          <w:rFonts w:asciiTheme="majorHAnsi" w:hAnsiTheme="majorHAnsi" w:cstheme="majorHAnsi"/>
          <w:bCs/>
        </w:rPr>
        <w:t xml:space="preserve"> cas d'évolutions technologiques mineures, d’obsolescences, d’abandon de fabrication ou de modifications de la réglementation, le Titulaire peut proposer de compléter, modifier ou remplacer les matériels/accessoires qu’il avait proposés initialement, par des matériels/accessoires équivalents jugés plus performants ou plus adaptés aux besoins. A cet effet, le Titulaire communique au pouvoir adjudicateur les documents suivants sur les matériels/accessoires objets de l’évolution, du changement ou de la modification : </w:t>
      </w:r>
    </w:p>
    <w:p w14:paraId="4F5E26C2" w14:textId="77777777" w:rsidR="00173751" w:rsidRPr="0010679D"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10679D">
        <w:rPr>
          <w:rFonts w:asciiTheme="majorHAnsi" w:hAnsiTheme="majorHAnsi" w:cstheme="majorHAnsi"/>
          <w:bCs/>
        </w:rPr>
        <w:t xml:space="preserve">- les fiches techniques et commerciales ainsi que la date de fin de vie des configurations proposées, </w:t>
      </w:r>
    </w:p>
    <w:p w14:paraId="6A01D031" w14:textId="77777777" w:rsidR="00173751" w:rsidRPr="0010679D"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10679D">
        <w:rPr>
          <w:rFonts w:asciiTheme="majorHAnsi" w:hAnsiTheme="majorHAnsi" w:cstheme="majorHAnsi"/>
          <w:bCs/>
        </w:rPr>
        <w:t xml:space="preserve">- les prix, </w:t>
      </w:r>
    </w:p>
    <w:p w14:paraId="629CE155" w14:textId="77777777" w:rsidR="00173751" w:rsidRPr="0010679D"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10679D">
        <w:rPr>
          <w:rFonts w:asciiTheme="majorHAnsi" w:hAnsiTheme="majorHAnsi" w:cstheme="majorHAnsi"/>
          <w:bCs/>
        </w:rPr>
        <w:t>Le cas échéant, la production des documents certifiant du respect des performances et des fonctionn</w:t>
      </w:r>
      <w:r>
        <w:rPr>
          <w:rFonts w:asciiTheme="majorHAnsi" w:hAnsiTheme="majorHAnsi" w:cstheme="majorHAnsi"/>
          <w:bCs/>
        </w:rPr>
        <w:t xml:space="preserve">alités des produits concernés. </w:t>
      </w:r>
    </w:p>
    <w:p w14:paraId="377D6B8C" w14:textId="77777777" w:rsidR="00173751" w:rsidRPr="0010679D"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10679D">
        <w:rPr>
          <w:rFonts w:asciiTheme="majorHAnsi" w:hAnsiTheme="majorHAnsi" w:cstheme="majorHAnsi"/>
          <w:bCs/>
        </w:rPr>
        <w:t xml:space="preserve">Si un prix équivalent ou similaire ne peut être maintenu, le Titulaire communique au pouvoir adjudicateur tous les motifs lui permettant d’apprécier l’augmentation de prix. </w:t>
      </w:r>
    </w:p>
    <w:p w14:paraId="6193A263" w14:textId="77777777" w:rsidR="00173751" w:rsidRPr="0010679D" w:rsidRDefault="00173751" w:rsidP="00173751">
      <w:pPr>
        <w:widowControl w:val="0"/>
        <w:autoSpaceDE w:val="0"/>
        <w:autoSpaceDN w:val="0"/>
        <w:adjustRightInd w:val="0"/>
        <w:spacing w:before="0" w:after="0" w:line="240" w:lineRule="auto"/>
        <w:jc w:val="both"/>
        <w:rPr>
          <w:rFonts w:asciiTheme="majorHAnsi" w:hAnsiTheme="majorHAnsi" w:cstheme="majorHAnsi"/>
          <w:bCs/>
        </w:rPr>
      </w:pPr>
      <w:r w:rsidRPr="0010679D">
        <w:rPr>
          <w:rFonts w:asciiTheme="majorHAnsi" w:hAnsiTheme="majorHAnsi" w:cstheme="majorHAnsi"/>
          <w:bCs/>
        </w:rPr>
        <w:t xml:space="preserve">Toute modification acceptée par le pouvoir adjudicateur à l’issue de cette procédure fait l’objet d’un ordre de service. </w:t>
      </w:r>
    </w:p>
    <w:p w14:paraId="461ECD97" w14:textId="77777777" w:rsidR="00173751" w:rsidRPr="0010679D" w:rsidRDefault="00173751" w:rsidP="003B525C">
      <w:pPr>
        <w:jc w:val="both"/>
      </w:pPr>
    </w:p>
    <w:p w14:paraId="64A63010" w14:textId="09E842AB" w:rsidR="003B525C" w:rsidRPr="003B525C" w:rsidRDefault="00173751" w:rsidP="00863B2F">
      <w:pPr>
        <w:pStyle w:val="Titre2"/>
        <w:numPr>
          <w:ilvl w:val="1"/>
          <w:numId w:val="19"/>
        </w:numPr>
        <w:ind w:left="1440" w:hanging="360"/>
      </w:pPr>
      <w:bookmarkStart w:id="401" w:name="_Toc161233448"/>
      <w:bookmarkStart w:id="402" w:name="_Toc208910241"/>
      <w:bookmarkStart w:id="403" w:name="_Toc198727075"/>
      <w:r w:rsidRPr="0010679D">
        <w:lastRenderedPageBreak/>
        <w:t>Modifications du bordereau de prix unitaires</w:t>
      </w:r>
      <w:bookmarkEnd w:id="401"/>
      <w:bookmarkEnd w:id="402"/>
      <w:r w:rsidRPr="0010679D">
        <w:t xml:space="preserve"> </w:t>
      </w:r>
      <w:bookmarkEnd w:id="403"/>
    </w:p>
    <w:p w14:paraId="7AB45990" w14:textId="13454CF6" w:rsidR="00173751" w:rsidRPr="00470687" w:rsidRDefault="00173751" w:rsidP="00173751">
      <w:pPr>
        <w:jc w:val="both"/>
        <w:rPr>
          <w:rFonts w:asciiTheme="majorHAnsi" w:hAnsiTheme="majorHAnsi" w:cstheme="majorHAnsi"/>
          <w:bCs/>
        </w:rPr>
      </w:pPr>
      <w:r w:rsidRPr="00470687">
        <w:rPr>
          <w:rFonts w:asciiTheme="majorHAnsi" w:hAnsiTheme="majorHAnsi" w:cstheme="majorHAnsi"/>
          <w:bCs/>
        </w:rPr>
        <w:t xml:space="preserve">En application de l’article R. 2194-1 du code de la commande publique relatif à la clause de réexamen, la modification suivante est autorisée : </w:t>
      </w:r>
    </w:p>
    <w:p w14:paraId="73DCF1AE" w14:textId="77777777" w:rsidR="00173751" w:rsidRPr="00470687" w:rsidRDefault="00173751" w:rsidP="00863B2F">
      <w:pPr>
        <w:pStyle w:val="Sansinterligne"/>
        <w:numPr>
          <w:ilvl w:val="0"/>
          <w:numId w:val="18"/>
        </w:numPr>
        <w:jc w:val="both"/>
      </w:pPr>
      <w:r>
        <w:t>A</w:t>
      </w:r>
      <w:r w:rsidRPr="00470687">
        <w:t>jout</w:t>
      </w:r>
      <w:r>
        <w:t xml:space="preserve"> ou remplacement</w:t>
      </w:r>
      <w:r w:rsidRPr="00470687">
        <w:t xml:space="preserve"> de pièces de rechanges aux Bordereau de prix unitaires, </w:t>
      </w:r>
    </w:p>
    <w:p w14:paraId="2CE80C72" w14:textId="7200E899" w:rsidR="00173751" w:rsidRPr="00470687" w:rsidRDefault="003B525C" w:rsidP="003B525C">
      <w:pPr>
        <w:jc w:val="both"/>
        <w:rPr>
          <w:rFonts w:asciiTheme="majorHAnsi" w:hAnsiTheme="majorHAnsi" w:cstheme="majorHAnsi"/>
          <w:bCs/>
        </w:rPr>
      </w:pPr>
      <w:r>
        <w:rPr>
          <w:rFonts w:asciiTheme="majorHAnsi" w:hAnsiTheme="majorHAnsi" w:cstheme="majorHAnsi"/>
          <w:bCs/>
        </w:rPr>
        <w:t>L</w:t>
      </w:r>
      <w:r w:rsidR="00173751" w:rsidRPr="00470687">
        <w:rPr>
          <w:rFonts w:asciiTheme="majorHAnsi" w:hAnsiTheme="majorHAnsi" w:cstheme="majorHAnsi"/>
          <w:bCs/>
        </w:rPr>
        <w:t>e</w:t>
      </w:r>
      <w:r>
        <w:rPr>
          <w:rFonts w:asciiTheme="majorHAnsi" w:hAnsiTheme="majorHAnsi" w:cstheme="majorHAnsi"/>
          <w:bCs/>
        </w:rPr>
        <w:t xml:space="preserve">s parties </w:t>
      </w:r>
      <w:r w:rsidR="00173751" w:rsidRPr="00470687">
        <w:rPr>
          <w:rFonts w:asciiTheme="majorHAnsi" w:hAnsiTheme="majorHAnsi" w:cstheme="majorHAnsi"/>
          <w:bCs/>
        </w:rPr>
        <w:t>peu</w:t>
      </w:r>
      <w:r>
        <w:rPr>
          <w:rFonts w:asciiTheme="majorHAnsi" w:hAnsiTheme="majorHAnsi" w:cstheme="majorHAnsi"/>
          <w:bCs/>
        </w:rPr>
        <w:t>vent d’un commun accord</w:t>
      </w:r>
      <w:r w:rsidR="00173751" w:rsidRPr="00470687">
        <w:rPr>
          <w:rFonts w:asciiTheme="majorHAnsi" w:hAnsiTheme="majorHAnsi" w:cstheme="majorHAnsi"/>
          <w:bCs/>
        </w:rPr>
        <w:t xml:space="preserve"> proposer l’intégration de nouvelles pièces de rechange. Le titulaire fourni un devis. En cas d’acceptation, le pouvoir adjudicateur notifie au titulaire, par ordre de service, le Bordereau de prix unitaire modifié au titulaire. Le cas échéant, les prix ajoutés sont révisables selon les conditions précisées à l’article 5.5.2 du présent CCAP. </w:t>
      </w:r>
    </w:p>
    <w:p w14:paraId="5D324B1A" w14:textId="316981CA" w:rsidR="00173751" w:rsidRDefault="00173751" w:rsidP="00173751">
      <w:pPr>
        <w:pStyle w:val="Sansinterligne"/>
        <w:jc w:val="both"/>
        <w:rPr>
          <w:rFonts w:asciiTheme="majorHAnsi" w:hAnsiTheme="majorHAnsi" w:cstheme="majorHAnsi"/>
          <w:bCs/>
          <w:kern w:val="2"/>
          <w14:ligatures w14:val="standardContextual"/>
        </w:rPr>
      </w:pPr>
      <w:r w:rsidRPr="00470687">
        <w:rPr>
          <w:rFonts w:asciiTheme="majorHAnsi" w:hAnsiTheme="majorHAnsi" w:cstheme="majorHAnsi"/>
          <w:bCs/>
          <w:kern w:val="2"/>
          <w14:ligatures w14:val="standardContextual"/>
        </w:rPr>
        <w:t>Les parties pourront organiser des réunions afin d’examiner conjointement les modifications envisagées.</w:t>
      </w:r>
      <w:r w:rsidRPr="00F8323B">
        <w:rPr>
          <w:rFonts w:asciiTheme="majorHAnsi" w:hAnsiTheme="majorHAnsi" w:cstheme="majorHAnsi"/>
          <w:bCs/>
          <w:kern w:val="2"/>
          <w14:ligatures w14:val="standardContextual"/>
        </w:rPr>
        <w:t xml:space="preserve"> </w:t>
      </w:r>
    </w:p>
    <w:p w14:paraId="37A4EF09" w14:textId="4D72FF24" w:rsidR="005203C5" w:rsidRDefault="005203C5" w:rsidP="00173751">
      <w:pPr>
        <w:pStyle w:val="Sansinterligne"/>
        <w:jc w:val="both"/>
        <w:rPr>
          <w:rFonts w:asciiTheme="majorHAnsi" w:hAnsiTheme="majorHAnsi" w:cstheme="majorHAnsi"/>
          <w:bCs/>
          <w:kern w:val="2"/>
          <w14:ligatures w14:val="standardContextual"/>
        </w:rPr>
      </w:pPr>
    </w:p>
    <w:p w14:paraId="1BF68D07" w14:textId="77777777" w:rsidR="005203C5" w:rsidRDefault="005203C5" w:rsidP="00863B2F">
      <w:pPr>
        <w:pStyle w:val="Titre2"/>
        <w:numPr>
          <w:ilvl w:val="1"/>
          <w:numId w:val="19"/>
        </w:numPr>
        <w:ind w:left="1440" w:hanging="360"/>
      </w:pPr>
      <w:bookmarkStart w:id="404" w:name="_Toc208910242"/>
      <w:r>
        <w:t>La modification des délais d’exécution des prestations en cas de survenance de difficulté d’exécution.</w:t>
      </w:r>
      <w:bookmarkEnd w:id="404"/>
      <w:r>
        <w:t xml:space="preserve"> </w:t>
      </w:r>
    </w:p>
    <w:p w14:paraId="5C8D174A" w14:textId="77777777" w:rsidR="005203C5" w:rsidRDefault="005203C5" w:rsidP="005203C5">
      <w:pPr>
        <w:pStyle w:val="Paragraphedeliste"/>
        <w:jc w:val="both"/>
      </w:pPr>
    </w:p>
    <w:p w14:paraId="2BC3523E" w14:textId="1C0473AC" w:rsidR="005203C5" w:rsidRDefault="005203C5" w:rsidP="005203C5">
      <w:pPr>
        <w:jc w:val="both"/>
      </w:pPr>
      <w:r>
        <w:t xml:space="preserve">En cas de survenance de difficulté rendant impossible le respect </w:t>
      </w:r>
      <w:r w:rsidR="00D82C6C">
        <w:t>un ou plusieurs</w:t>
      </w:r>
      <w:r>
        <w:t xml:space="preserve"> délais de livraison défini au BPU, le titulaire peut adresser une demande de modification des délais. Le titulaire signale à l’acheteur, par tout moyen permettant de déterminer avec précision une date de réception, les causes faisant obstacles au respect des délais </w:t>
      </w:r>
      <w:r w:rsidRPr="00D63A37">
        <w:t>contractuels</w:t>
      </w:r>
      <w:r w:rsidRPr="00D63A37">
        <w:rPr>
          <w:rFonts w:ascii="Arial" w:hAnsi="Arial" w:cs="Arial"/>
          <w:color w:val="000000"/>
          <w:shd w:val="clear" w:color="auto" w:fill="FFFFFF"/>
        </w:rPr>
        <w:t>.</w:t>
      </w:r>
      <w:r>
        <w:rPr>
          <w:rFonts w:ascii="Arial" w:hAnsi="Arial" w:cs="Arial"/>
          <w:color w:val="000000"/>
          <w:shd w:val="clear" w:color="auto" w:fill="FFFFFF"/>
        </w:rPr>
        <w:t xml:space="preserve"> </w:t>
      </w:r>
      <w:r>
        <w:t xml:space="preserve">Il dispose, à cet effet, d'un délai de quinze jours à compter de la date à laquelle ces causes sont apparues ou d'un délai courant jusqu'à la fin du marché, dans le cas où le marché arrive à échéance dans un délai inférieur à quinze jours. A cette occasion, il indique la prolongation sollicitée. Les parties pourront organiser une réunion afin d’examiner conjointement la situation. A la suite de la réception de cette demande, l’acheteur notifie sa décision dans les meilleurs délais. </w:t>
      </w:r>
    </w:p>
    <w:p w14:paraId="7F36DEA0" w14:textId="5541BC16" w:rsidR="005203C5" w:rsidRDefault="005203C5" w:rsidP="005203C5">
      <w:pPr>
        <w:jc w:val="both"/>
      </w:pPr>
      <w:r>
        <w:t xml:space="preserve">S’il entend faire droit à tout ou partie de la demande, la prolongation sera notifiée par ordre de service au titulaire. </w:t>
      </w:r>
      <w:r w:rsidR="00D82C6C">
        <w:t>Cette prolongation pourra s’appliquer de manière ponctuelle ou être valable jusqu’à la fin de validité du marché.</w:t>
      </w:r>
      <w:r>
        <w:t xml:space="preserve"> </w:t>
      </w:r>
    </w:p>
    <w:p w14:paraId="7707929D" w14:textId="4E0E7367" w:rsidR="005203C5" w:rsidRDefault="005203C5" w:rsidP="005203C5">
      <w:pPr>
        <w:jc w:val="both"/>
      </w:pPr>
      <w:r>
        <w:t xml:space="preserve">En cas de refus de faire droit à cette demande, la décision du pouvoir adjudicateur s’impose au titulaire qui devra se conformer aux délais </w:t>
      </w:r>
      <w:proofErr w:type="gramStart"/>
      <w:r>
        <w:t xml:space="preserve">fixés </w:t>
      </w:r>
      <w:r w:rsidR="00D82C6C">
        <w:t xml:space="preserve"> dans</w:t>
      </w:r>
      <w:proofErr w:type="gramEnd"/>
      <w:r w:rsidR="00D82C6C">
        <w:t xml:space="preserve"> le BPU</w:t>
      </w:r>
      <w:r>
        <w:t>, sans pouvoir prétendre à une modération ou une annulation des pénalités applicables.</w:t>
      </w:r>
    </w:p>
    <w:p w14:paraId="4FB2DDDF" w14:textId="0C2C58BC" w:rsidR="005203C5" w:rsidRDefault="005203C5" w:rsidP="00173751">
      <w:pPr>
        <w:pStyle w:val="Sansinterligne"/>
        <w:jc w:val="both"/>
        <w:rPr>
          <w:rFonts w:asciiTheme="majorHAnsi" w:hAnsiTheme="majorHAnsi" w:cstheme="majorHAnsi"/>
          <w:bCs/>
          <w:kern w:val="2"/>
          <w14:ligatures w14:val="standardContextual"/>
        </w:rPr>
      </w:pPr>
    </w:p>
    <w:p w14:paraId="30E7CB25" w14:textId="77777777" w:rsidR="00863B2F" w:rsidRPr="00863B2F" w:rsidRDefault="00863B2F" w:rsidP="00863B2F">
      <w:pPr>
        <w:pStyle w:val="Paragraphedeliste"/>
        <w:keepNext/>
        <w:keepLines/>
        <w:numPr>
          <w:ilvl w:val="0"/>
          <w:numId w:val="21"/>
        </w:numPr>
        <w:spacing w:before="240" w:after="240" w:line="240" w:lineRule="auto"/>
        <w:contextualSpacing w:val="0"/>
        <w:outlineLvl w:val="0"/>
        <w:rPr>
          <w:rFonts w:asciiTheme="majorHAnsi" w:eastAsiaTheme="majorEastAsia" w:hAnsiTheme="majorHAnsi" w:cstheme="majorBidi"/>
          <w:b/>
          <w:vanish/>
          <w:color w:val="0032C8" w:themeColor="accent1"/>
          <w:sz w:val="32"/>
          <w:szCs w:val="32"/>
        </w:rPr>
      </w:pPr>
      <w:bookmarkStart w:id="405" w:name="_Toc208394949"/>
      <w:bookmarkStart w:id="406" w:name="_Toc208475499"/>
      <w:bookmarkStart w:id="407" w:name="_Toc208910243"/>
      <w:bookmarkStart w:id="408" w:name="_Toc196291541"/>
      <w:bookmarkEnd w:id="405"/>
      <w:bookmarkEnd w:id="406"/>
      <w:bookmarkEnd w:id="407"/>
    </w:p>
    <w:p w14:paraId="63B63260" w14:textId="77777777" w:rsidR="00863B2F" w:rsidRPr="00863B2F" w:rsidRDefault="00863B2F" w:rsidP="00863B2F">
      <w:pPr>
        <w:pStyle w:val="Paragraphedeliste"/>
        <w:keepNext/>
        <w:keepLines/>
        <w:numPr>
          <w:ilvl w:val="1"/>
          <w:numId w:val="21"/>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09" w:name="_Toc208394950"/>
      <w:bookmarkStart w:id="410" w:name="_Toc208475500"/>
      <w:bookmarkStart w:id="411" w:name="_Toc208910244"/>
      <w:bookmarkEnd w:id="409"/>
      <w:bookmarkEnd w:id="410"/>
      <w:bookmarkEnd w:id="411"/>
    </w:p>
    <w:p w14:paraId="1D8422C5" w14:textId="77777777" w:rsidR="00863B2F" w:rsidRPr="00863B2F" w:rsidRDefault="00863B2F" w:rsidP="00863B2F">
      <w:pPr>
        <w:pStyle w:val="Paragraphedeliste"/>
        <w:keepNext/>
        <w:keepLines/>
        <w:numPr>
          <w:ilvl w:val="1"/>
          <w:numId w:val="21"/>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12" w:name="_Toc208394951"/>
      <w:bookmarkStart w:id="413" w:name="_Toc208475501"/>
      <w:bookmarkStart w:id="414" w:name="_Toc208910245"/>
      <w:bookmarkEnd w:id="412"/>
      <w:bookmarkEnd w:id="413"/>
      <w:bookmarkEnd w:id="414"/>
    </w:p>
    <w:p w14:paraId="593A760F" w14:textId="77777777" w:rsidR="00863B2F" w:rsidRPr="00863B2F" w:rsidRDefault="00863B2F" w:rsidP="00863B2F">
      <w:pPr>
        <w:pStyle w:val="Paragraphedeliste"/>
        <w:keepNext/>
        <w:keepLines/>
        <w:numPr>
          <w:ilvl w:val="1"/>
          <w:numId w:val="21"/>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15" w:name="_Toc208394952"/>
      <w:bookmarkStart w:id="416" w:name="_Toc208475502"/>
      <w:bookmarkStart w:id="417" w:name="_Toc208910246"/>
      <w:bookmarkEnd w:id="415"/>
      <w:bookmarkEnd w:id="416"/>
      <w:bookmarkEnd w:id="417"/>
    </w:p>
    <w:p w14:paraId="738DAD24" w14:textId="7136AA91" w:rsidR="00BD39CB" w:rsidRDefault="00BD39CB" w:rsidP="00863B2F">
      <w:pPr>
        <w:pStyle w:val="Titre2"/>
        <w:numPr>
          <w:ilvl w:val="1"/>
          <w:numId w:val="21"/>
        </w:numPr>
      </w:pPr>
      <w:bookmarkStart w:id="418" w:name="_Toc208910247"/>
      <w:r>
        <w:t>Modification du plafond de la clause butoir</w:t>
      </w:r>
      <w:bookmarkEnd w:id="408"/>
      <w:bookmarkEnd w:id="418"/>
      <w:r>
        <w:t xml:space="preserve"> </w:t>
      </w:r>
    </w:p>
    <w:p w14:paraId="1D382A34" w14:textId="77777777" w:rsidR="00BD39CB" w:rsidRDefault="00BD39CB" w:rsidP="00BD39CB">
      <w:pPr>
        <w:jc w:val="both"/>
      </w:pPr>
      <w:r>
        <w:t xml:space="preserve">En application de l’article R. 2194-1 du Code de la commande publique relatif à la clause de réexamen, les modifications suivantes sont autorisées : </w:t>
      </w:r>
    </w:p>
    <w:p w14:paraId="0EB7C491" w14:textId="77777777" w:rsidR="00BD39CB" w:rsidRDefault="00BD39CB" w:rsidP="00BD39CB">
      <w:pPr>
        <w:jc w:val="both"/>
      </w:pPr>
    </w:p>
    <w:p w14:paraId="3AFCA094" w14:textId="77777777" w:rsidR="00BD39CB" w:rsidRDefault="00BD39CB" w:rsidP="00863B2F">
      <w:pPr>
        <w:numPr>
          <w:ilvl w:val="0"/>
          <w:numId w:val="20"/>
        </w:numPr>
        <w:jc w:val="both"/>
      </w:pPr>
      <w:r>
        <w:t>La suppression ou modification ponctuelle ou définitive du plafond fixé par la clause butoir</w:t>
      </w:r>
    </w:p>
    <w:p w14:paraId="08A9268F" w14:textId="77777777" w:rsidR="00BD39CB" w:rsidRDefault="00BD39CB" w:rsidP="00BD39CB">
      <w:pPr>
        <w:jc w:val="both"/>
      </w:pPr>
    </w:p>
    <w:p w14:paraId="5C38F8CA" w14:textId="77777777" w:rsidR="00BD39CB" w:rsidRDefault="00BD39CB" w:rsidP="00BD39CB">
      <w:pPr>
        <w:jc w:val="both"/>
      </w:pPr>
      <w:r>
        <w:t xml:space="preserve">Le réexamen est déclenché par la survenance d’un évènement imprévue au sens de l’article R. 2194-5 du code de la commande publique. Le titulaire signale à l’acheteur, par tout moyen permettant de déterminer avec précision une date de réception, les difficultés financières </w:t>
      </w:r>
      <w:r>
        <w:lastRenderedPageBreak/>
        <w:t xml:space="preserve">justifiant la modification visée au premier alinéa. Le produira tous les justificatifs nécessaires à sa demande. </w:t>
      </w:r>
    </w:p>
    <w:p w14:paraId="10AD4A1B" w14:textId="77777777" w:rsidR="00BD39CB" w:rsidRDefault="00BD39CB" w:rsidP="00BD39CB">
      <w:pPr>
        <w:jc w:val="both"/>
      </w:pPr>
      <w:r>
        <w:t xml:space="preserve">La mise en œuvre de la présente clause relève de la seule décision de l’Ifremer mais est initié par le seul Titulaire. </w:t>
      </w:r>
    </w:p>
    <w:p w14:paraId="6300B6C9" w14:textId="77777777" w:rsidR="00BD39CB" w:rsidRDefault="00BD39CB" w:rsidP="00BD39CB">
      <w:pPr>
        <w:jc w:val="both"/>
      </w:pPr>
    </w:p>
    <w:p w14:paraId="2D713A14" w14:textId="77777777" w:rsidR="00BD39CB" w:rsidRPr="003A057A" w:rsidRDefault="00BD39CB" w:rsidP="00BD39CB">
      <w:pPr>
        <w:jc w:val="both"/>
      </w:pPr>
      <w:r>
        <w:t xml:space="preserve">Les modifications sont autorisées d’un commun accord entre les parties et conclu par avenant. </w:t>
      </w:r>
    </w:p>
    <w:p w14:paraId="1C54D5C1" w14:textId="77777777" w:rsidR="00BD39CB" w:rsidRPr="00F8323B" w:rsidRDefault="00BD39CB" w:rsidP="00173751">
      <w:pPr>
        <w:pStyle w:val="Sansinterligne"/>
        <w:jc w:val="both"/>
        <w:rPr>
          <w:rFonts w:asciiTheme="majorHAnsi" w:hAnsiTheme="majorHAnsi" w:cstheme="majorHAnsi"/>
          <w:bCs/>
          <w:kern w:val="2"/>
          <w14:ligatures w14:val="standardContextual"/>
        </w:rPr>
      </w:pPr>
    </w:p>
    <w:p w14:paraId="7F92A55E"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19" w:name="_Toc208394954"/>
      <w:bookmarkStart w:id="420" w:name="_Toc208475504"/>
      <w:bookmarkStart w:id="421" w:name="_Toc208910248"/>
      <w:bookmarkEnd w:id="419"/>
      <w:bookmarkEnd w:id="420"/>
      <w:bookmarkEnd w:id="421"/>
    </w:p>
    <w:p w14:paraId="00A8AAC7"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22" w:name="_Toc208394955"/>
      <w:bookmarkStart w:id="423" w:name="_Toc208475505"/>
      <w:bookmarkStart w:id="424" w:name="_Toc208910249"/>
      <w:bookmarkEnd w:id="422"/>
      <w:bookmarkEnd w:id="423"/>
      <w:bookmarkEnd w:id="424"/>
    </w:p>
    <w:p w14:paraId="26C91F15"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25" w:name="_Toc208394956"/>
      <w:bookmarkStart w:id="426" w:name="_Toc208475506"/>
      <w:bookmarkStart w:id="427" w:name="_Toc208910250"/>
      <w:bookmarkEnd w:id="425"/>
      <w:bookmarkEnd w:id="426"/>
      <w:bookmarkEnd w:id="427"/>
    </w:p>
    <w:p w14:paraId="5C397971" w14:textId="77777777" w:rsidR="00863B2F" w:rsidRPr="00863B2F" w:rsidRDefault="00863B2F" w:rsidP="00863B2F">
      <w:pPr>
        <w:pStyle w:val="Paragraphedeliste"/>
        <w:keepNext/>
        <w:keepLines/>
        <w:numPr>
          <w:ilvl w:val="1"/>
          <w:numId w:val="23"/>
        </w:numPr>
        <w:spacing w:before="240" w:after="240" w:line="240" w:lineRule="auto"/>
        <w:contextualSpacing w:val="0"/>
        <w:outlineLvl w:val="1"/>
        <w:rPr>
          <w:rFonts w:asciiTheme="majorHAnsi" w:eastAsiaTheme="majorEastAsia" w:hAnsiTheme="majorHAnsi" w:cstheme="majorBidi"/>
          <w:vanish/>
          <w:color w:val="0032C8" w:themeColor="accent1"/>
          <w:sz w:val="28"/>
          <w:szCs w:val="26"/>
        </w:rPr>
      </w:pPr>
      <w:bookmarkStart w:id="428" w:name="_Toc208394957"/>
      <w:bookmarkStart w:id="429" w:name="_Toc208475507"/>
      <w:bookmarkStart w:id="430" w:name="_Toc208910251"/>
      <w:bookmarkEnd w:id="428"/>
      <w:bookmarkEnd w:id="429"/>
      <w:bookmarkEnd w:id="430"/>
    </w:p>
    <w:p w14:paraId="317E0931" w14:textId="0CBA2566" w:rsidR="00F57674" w:rsidRDefault="00F57674" w:rsidP="00863B2F">
      <w:pPr>
        <w:pStyle w:val="Titre2"/>
        <w:numPr>
          <w:ilvl w:val="1"/>
          <w:numId w:val="23"/>
        </w:numPr>
      </w:pPr>
      <w:bookmarkStart w:id="431" w:name="_Toc208910252"/>
      <w:r>
        <w:t>Modification du lieu de livraison</w:t>
      </w:r>
      <w:bookmarkEnd w:id="431"/>
      <w:r>
        <w:t xml:space="preserve"> </w:t>
      </w:r>
    </w:p>
    <w:p w14:paraId="28C137C1" w14:textId="6D96121A" w:rsidR="00A049A6" w:rsidRPr="00ED5A96" w:rsidRDefault="00F57674" w:rsidP="00C36342">
      <w:pPr>
        <w:jc w:val="both"/>
        <w:rPr>
          <w:rFonts w:asciiTheme="majorHAnsi" w:hAnsiTheme="majorHAnsi" w:cstheme="majorHAnsi"/>
        </w:rPr>
      </w:pPr>
      <w:r>
        <w:rPr>
          <w:rFonts w:asciiTheme="majorHAnsi" w:hAnsiTheme="majorHAnsi" w:cstheme="majorHAnsi"/>
        </w:rPr>
        <w:t xml:space="preserve">En cas de demande de modification du lieu de livraison défini à l’article </w:t>
      </w:r>
      <w:r w:rsidR="000C6CE2">
        <w:rPr>
          <w:rFonts w:asciiTheme="majorHAnsi" w:hAnsiTheme="majorHAnsi" w:cstheme="majorHAnsi"/>
        </w:rPr>
        <w:t>9</w:t>
      </w:r>
      <w:r>
        <w:rPr>
          <w:rFonts w:asciiTheme="majorHAnsi" w:hAnsiTheme="majorHAnsi" w:cstheme="majorHAnsi"/>
        </w:rPr>
        <w:t xml:space="preserve"> ci-avant</w:t>
      </w:r>
      <w:r w:rsidR="00355168">
        <w:rPr>
          <w:rFonts w:asciiTheme="majorHAnsi" w:hAnsiTheme="majorHAnsi" w:cstheme="majorHAnsi"/>
        </w:rPr>
        <w:t>, notamment à l’initiative de l’acheteur, le prix au km défini au BPU s’applique en lieu et place des coûts de livraison pour une livraison au Centre Bretagne de l’IFREMER à Plouzané. Ainsi, le titulaire présente à l’acheteur, la moins-value relative à la livraison à Plouzané et le montant pour une livraison à la nouvelle adresse indiquée par l’acheteur. L’acheteur notifie la modification du lieu de livraison et son impact financier par ordre de service adressé au titulaire.</w:t>
      </w:r>
    </w:p>
    <w:p w14:paraId="5B35DEF3" w14:textId="22D81769"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432" w:name="_Toc531012524"/>
      <w:bookmarkStart w:id="433" w:name="_Toc59436962"/>
      <w:bookmarkStart w:id="434" w:name="_Toc208910253"/>
      <w:r w:rsidRPr="005365F4">
        <w:rPr>
          <w:rFonts w:asciiTheme="minorHAnsi" w:eastAsiaTheme="minorEastAsia" w:hAnsiTheme="minorHAnsi"/>
        </w:rPr>
        <w:t>MODIFICATIONS EN COURS DE MARCHES</w:t>
      </w:r>
      <w:bookmarkEnd w:id="432"/>
      <w:bookmarkEnd w:id="433"/>
      <w:bookmarkEnd w:id="434"/>
    </w:p>
    <w:p w14:paraId="515FC5A3" w14:textId="6C5A1EBE" w:rsidR="00A049A6" w:rsidRPr="002D1262" w:rsidRDefault="00A049A6" w:rsidP="00863B2F">
      <w:pPr>
        <w:pStyle w:val="Titre2"/>
        <w:numPr>
          <w:ilvl w:val="1"/>
          <w:numId w:val="3"/>
        </w:numPr>
        <w:ind w:left="624" w:hanging="624"/>
      </w:pPr>
      <w:bookmarkStart w:id="435" w:name="_Toc531012525"/>
      <w:bookmarkStart w:id="436" w:name="_Toc59436963"/>
      <w:bookmarkStart w:id="437" w:name="_Toc208910254"/>
      <w:r w:rsidRPr="005365F4">
        <w:t>Le marché complémentaire</w:t>
      </w:r>
      <w:bookmarkEnd w:id="435"/>
      <w:bookmarkEnd w:id="436"/>
      <w:bookmarkEnd w:id="437"/>
    </w:p>
    <w:p w14:paraId="15309277" w14:textId="585A3DBB" w:rsidR="00A049A6" w:rsidRPr="00ED5A96" w:rsidRDefault="00A049A6" w:rsidP="00A049A6">
      <w:pPr>
        <w:jc w:val="both"/>
        <w:rPr>
          <w:rFonts w:asciiTheme="majorHAnsi" w:hAnsiTheme="majorHAnsi" w:cstheme="majorHAnsi"/>
        </w:rPr>
      </w:pPr>
      <w:r w:rsidRPr="00ED5A96">
        <w:rPr>
          <w:rFonts w:asciiTheme="majorHAnsi" w:hAnsiTheme="majorHAnsi" w:cstheme="majorHAnsi"/>
        </w:rPr>
        <w:t>Conformément aux articles R2194-2 et R2194-3 du Code de la commande publique, le marché peut être modifié dans la limite de 50 % du montant du marché initial avec le titulaire du marché initial, pour des prestations supplémentaires devenus nécessaires et qui ne figuraient pas dans le marché initial. Il faut en outre qu’un changement de titulaire :</w:t>
      </w:r>
    </w:p>
    <w:p w14:paraId="036FA418" w14:textId="77777777" w:rsidR="00A049A6" w:rsidRPr="00ED5A96" w:rsidRDefault="00A049A6" w:rsidP="00A049A6">
      <w:pPr>
        <w:jc w:val="both"/>
        <w:rPr>
          <w:rFonts w:asciiTheme="majorHAnsi" w:hAnsiTheme="majorHAnsi" w:cstheme="majorHAnsi"/>
        </w:rPr>
      </w:pPr>
      <w:r w:rsidRPr="00ED5A96">
        <w:rPr>
          <w:rFonts w:asciiTheme="majorHAnsi" w:hAnsiTheme="majorHAnsi" w:cstheme="majorHAnsi"/>
        </w:rPr>
        <w:t xml:space="preserve">-  soit impossible pour des raisons économiques ou techniques </w:t>
      </w:r>
    </w:p>
    <w:p w14:paraId="6CF6DD6B" w14:textId="77777777" w:rsidR="00A049A6" w:rsidRPr="00ED5A96" w:rsidRDefault="00A049A6" w:rsidP="00A049A6">
      <w:pPr>
        <w:jc w:val="both"/>
        <w:rPr>
          <w:rFonts w:asciiTheme="majorHAnsi" w:hAnsiTheme="majorHAnsi" w:cstheme="majorHAnsi"/>
        </w:rPr>
      </w:pPr>
      <w:r w:rsidRPr="00ED5A96">
        <w:rPr>
          <w:rFonts w:asciiTheme="majorHAnsi" w:hAnsiTheme="majorHAnsi" w:cstheme="majorHAnsi"/>
        </w:rPr>
        <w:t>-  et présente un inconvénient majeur ou risque d’entraîner une augmentation substantielle des coûts pour l’acheteur.</w:t>
      </w:r>
    </w:p>
    <w:p w14:paraId="5599549F" w14:textId="77777777" w:rsidR="00A049A6" w:rsidRPr="00ED5A96" w:rsidRDefault="00A049A6" w:rsidP="00A049A6">
      <w:pPr>
        <w:jc w:val="both"/>
        <w:rPr>
          <w:rFonts w:asciiTheme="majorHAnsi" w:hAnsiTheme="majorHAnsi" w:cstheme="majorHAnsi"/>
        </w:rPr>
      </w:pPr>
      <w:r w:rsidRPr="00ED5A96">
        <w:rPr>
          <w:rFonts w:asciiTheme="majorHAnsi" w:hAnsiTheme="majorHAnsi" w:cstheme="majorHAnsi"/>
        </w:rPr>
        <w:t>La modification prend alors la forme d’un marché complémentaire.</w:t>
      </w:r>
    </w:p>
    <w:p w14:paraId="76503040" w14:textId="77777777" w:rsidR="00A049A6" w:rsidRPr="00ED5A96" w:rsidRDefault="00A049A6" w:rsidP="00A049A6">
      <w:pPr>
        <w:jc w:val="both"/>
        <w:rPr>
          <w:rFonts w:asciiTheme="majorHAnsi" w:hAnsiTheme="majorHAnsi" w:cstheme="majorHAnsi"/>
        </w:rPr>
      </w:pPr>
    </w:p>
    <w:p w14:paraId="325CBEC2" w14:textId="01EBEFF2" w:rsidR="00A049A6" w:rsidRPr="002D1262" w:rsidRDefault="00A049A6" w:rsidP="00863B2F">
      <w:pPr>
        <w:pStyle w:val="Titre2"/>
        <w:numPr>
          <w:ilvl w:val="1"/>
          <w:numId w:val="3"/>
        </w:numPr>
        <w:ind w:left="624" w:hanging="624"/>
      </w:pPr>
      <w:bookmarkStart w:id="438" w:name="_Toc531012526"/>
      <w:bookmarkStart w:id="439" w:name="_Toc59436964"/>
      <w:bookmarkStart w:id="440" w:name="_Toc208910255"/>
      <w:r w:rsidRPr="005365F4">
        <w:t>L’avenant de transfert</w:t>
      </w:r>
      <w:bookmarkEnd w:id="438"/>
      <w:bookmarkEnd w:id="439"/>
      <w:bookmarkEnd w:id="440"/>
    </w:p>
    <w:p w14:paraId="74B57EA6" w14:textId="2F3D82B1" w:rsidR="00A049A6" w:rsidRDefault="00A049A6" w:rsidP="002D1262">
      <w:pPr>
        <w:jc w:val="both"/>
        <w:rPr>
          <w:rFonts w:asciiTheme="majorHAnsi" w:hAnsiTheme="majorHAnsi" w:cstheme="majorHAnsi"/>
        </w:rPr>
      </w:pPr>
      <w:r w:rsidRPr="00ED5A96">
        <w:rPr>
          <w:rFonts w:asciiTheme="majorHAnsi" w:hAnsiTheme="majorHAnsi" w:cstheme="majorHAnsi"/>
        </w:rPr>
        <w:t>Le marché initial peut être modifié par avenant de transfert, quand le titulaire initial est remplacé par un nouveau titulaire suite à une opération de restructuration du titulaire initial.</w:t>
      </w:r>
    </w:p>
    <w:p w14:paraId="65CB908C" w14:textId="77777777" w:rsidR="002D1262" w:rsidRPr="005365F4" w:rsidRDefault="002D1262" w:rsidP="005365F4">
      <w:pPr>
        <w:rPr>
          <w:rFonts w:asciiTheme="majorHAnsi" w:hAnsiTheme="majorHAnsi" w:cstheme="majorHAnsi"/>
        </w:rPr>
      </w:pPr>
    </w:p>
    <w:p w14:paraId="3ACDCDC8" w14:textId="4DD2E8E5"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441" w:name="_Toc531012527"/>
      <w:bookmarkStart w:id="442" w:name="_Toc59436965"/>
      <w:bookmarkStart w:id="443" w:name="_Toc208910256"/>
      <w:r w:rsidRPr="005365F4">
        <w:rPr>
          <w:rFonts w:asciiTheme="minorHAnsi" w:eastAsiaTheme="minorEastAsia" w:hAnsiTheme="minorHAnsi"/>
        </w:rPr>
        <w:t>MARCHE NEGOCIE SANS PUBLICITE NI MISE EN CONCURRENCE</w:t>
      </w:r>
      <w:bookmarkEnd w:id="441"/>
      <w:bookmarkEnd w:id="442"/>
      <w:bookmarkEnd w:id="443"/>
    </w:p>
    <w:p w14:paraId="65054A95" w14:textId="16533827" w:rsidR="00A049A6" w:rsidRPr="00ED5A96" w:rsidRDefault="00A049A6" w:rsidP="002D1262">
      <w:pPr>
        <w:jc w:val="both"/>
        <w:rPr>
          <w:rFonts w:asciiTheme="majorHAnsi" w:hAnsiTheme="majorHAnsi" w:cstheme="majorHAnsi"/>
        </w:rPr>
      </w:pPr>
      <w:r w:rsidRPr="00ED5A96">
        <w:rPr>
          <w:rFonts w:asciiTheme="majorHAnsi" w:hAnsiTheme="majorHAnsi" w:cstheme="majorHAnsi"/>
        </w:rPr>
        <w:t>En application de l'article R2122-4 du Code de la commande publique, des contrats négociés sans publicité ni mise en concurrence pourront être passés ultérieurement dans les conditions suivantes :</w:t>
      </w:r>
    </w:p>
    <w:p w14:paraId="170B1690" w14:textId="77777777" w:rsidR="00A049A6" w:rsidRPr="00ED5A96" w:rsidRDefault="00A049A6" w:rsidP="00863B2F">
      <w:pPr>
        <w:numPr>
          <w:ilvl w:val="0"/>
          <w:numId w:val="5"/>
        </w:numPr>
        <w:spacing w:before="0" w:after="0" w:line="240" w:lineRule="auto"/>
        <w:jc w:val="both"/>
        <w:rPr>
          <w:rFonts w:asciiTheme="majorHAnsi" w:hAnsiTheme="majorHAnsi" w:cstheme="majorHAnsi"/>
        </w:rPr>
      </w:pPr>
      <w:r w:rsidRPr="00ED5A96">
        <w:rPr>
          <w:rFonts w:asciiTheme="majorHAnsi" w:hAnsiTheme="majorHAnsi" w:cstheme="majorHAnsi"/>
        </w:rPr>
        <w:t>Pour des livraisons complémentaires dont les montants cumulés ne peuvent dépasser 50 % du montant du contrat initial. Sont considérées comme livraisons complémentaires toutes livraisons qui se rapportent directement à l’objet du marché.</w:t>
      </w:r>
    </w:p>
    <w:p w14:paraId="428A94F9" w14:textId="789EA610" w:rsidR="00A049A6" w:rsidRPr="002D1262" w:rsidRDefault="00A049A6" w:rsidP="00863B2F">
      <w:pPr>
        <w:numPr>
          <w:ilvl w:val="0"/>
          <w:numId w:val="5"/>
        </w:numPr>
        <w:spacing w:before="0" w:after="0" w:line="240" w:lineRule="auto"/>
        <w:jc w:val="both"/>
        <w:rPr>
          <w:rFonts w:asciiTheme="majorHAnsi" w:hAnsiTheme="majorHAnsi" w:cstheme="majorHAnsi"/>
        </w:rPr>
      </w:pPr>
      <w:r w:rsidRPr="00ED5A96">
        <w:rPr>
          <w:rFonts w:asciiTheme="majorHAnsi" w:hAnsiTheme="majorHAnsi" w:cstheme="majorHAnsi"/>
        </w:rPr>
        <w:lastRenderedPageBreak/>
        <w:t>La durée de ces contrats ne peut dépasser trois ans à compter de la notification du contrat public initial.</w:t>
      </w:r>
    </w:p>
    <w:p w14:paraId="661328A3" w14:textId="444921DD"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444" w:name="_Toc531012528"/>
      <w:bookmarkStart w:id="445" w:name="_Toc59436966"/>
      <w:bookmarkStart w:id="446" w:name="_Toc208910257"/>
      <w:r w:rsidRPr="005365F4">
        <w:rPr>
          <w:rFonts w:asciiTheme="minorHAnsi" w:eastAsiaTheme="minorEastAsia" w:hAnsiTheme="minorHAnsi"/>
        </w:rPr>
        <w:t>RESILIATION</w:t>
      </w:r>
      <w:bookmarkEnd w:id="444"/>
      <w:bookmarkEnd w:id="445"/>
      <w:bookmarkEnd w:id="446"/>
      <w:r w:rsidRPr="005365F4">
        <w:rPr>
          <w:rFonts w:asciiTheme="minorHAnsi" w:eastAsiaTheme="minorEastAsia" w:hAnsiTheme="minorHAnsi"/>
        </w:rPr>
        <w:t xml:space="preserve"> </w:t>
      </w:r>
    </w:p>
    <w:p w14:paraId="080ADD5E" w14:textId="67D22978" w:rsidR="00A049A6" w:rsidRPr="00ED5A96" w:rsidRDefault="00A049A6" w:rsidP="00A049A6">
      <w:pPr>
        <w:pStyle w:val="Normal2"/>
        <w:tabs>
          <w:tab w:val="clear" w:pos="567"/>
          <w:tab w:val="left" w:pos="0"/>
        </w:tabs>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En complément à l’article </w:t>
      </w:r>
      <w:r w:rsidR="000C6CE2">
        <w:rPr>
          <w:rFonts w:asciiTheme="majorHAnsi" w:eastAsiaTheme="minorEastAsia" w:hAnsiTheme="majorHAnsi" w:cstheme="majorHAnsi"/>
          <w:sz w:val="22"/>
          <w:szCs w:val="22"/>
        </w:rPr>
        <w:t>44</w:t>
      </w:r>
      <w:r w:rsidRPr="00ED5A96">
        <w:rPr>
          <w:rFonts w:asciiTheme="majorHAnsi" w:eastAsiaTheme="minorEastAsia" w:hAnsiTheme="majorHAnsi" w:cstheme="majorHAnsi"/>
          <w:sz w:val="22"/>
          <w:szCs w:val="22"/>
        </w:rPr>
        <w:t xml:space="preserve"> du CCAG/</w:t>
      </w:r>
      <w:r w:rsidR="000C6CE2">
        <w:rPr>
          <w:rFonts w:asciiTheme="majorHAnsi" w:eastAsiaTheme="minorEastAsia" w:hAnsiTheme="majorHAnsi" w:cstheme="majorHAnsi"/>
          <w:sz w:val="22"/>
          <w:szCs w:val="22"/>
        </w:rPr>
        <w:t>MI</w:t>
      </w:r>
      <w:r w:rsidRPr="00ED5A96">
        <w:rPr>
          <w:rFonts w:asciiTheme="majorHAnsi" w:eastAsiaTheme="minorEastAsia" w:hAnsiTheme="majorHAnsi" w:cstheme="majorHAnsi"/>
          <w:sz w:val="22"/>
          <w:szCs w:val="22"/>
        </w:rPr>
        <w:t>, la résiliation pour faute du titulaire se fera aux frais et risques de celui-ci. La décision de résiliation doit dans ce cas indiquer que le Pouvoir Adjudicateur fera procéder par un tiers à l’exécution des prestations prévues au marché au frais et risques du titulaire.</w:t>
      </w:r>
    </w:p>
    <w:p w14:paraId="23DB250F" w14:textId="77777777" w:rsidR="00A049A6" w:rsidRPr="00ED5A96" w:rsidRDefault="00A049A6" w:rsidP="00A049A6">
      <w:pPr>
        <w:pStyle w:val="Normal2"/>
        <w:tabs>
          <w:tab w:val="clear" w:pos="567"/>
          <w:tab w:val="left" w:pos="0"/>
        </w:tabs>
        <w:ind w:left="0" w:firstLine="0"/>
        <w:rPr>
          <w:rFonts w:asciiTheme="majorHAnsi" w:eastAsiaTheme="minorEastAsia" w:hAnsiTheme="majorHAnsi" w:cstheme="majorHAnsi"/>
          <w:sz w:val="22"/>
          <w:szCs w:val="22"/>
        </w:rPr>
      </w:pPr>
    </w:p>
    <w:p w14:paraId="292975FC" w14:textId="77777777" w:rsidR="00A049A6" w:rsidRPr="00ED5A96" w:rsidRDefault="00A049A6" w:rsidP="00A049A6">
      <w:pPr>
        <w:pStyle w:val="Normal2"/>
        <w:tabs>
          <w:tab w:val="clear" w:pos="567"/>
          <w:tab w:val="left" w:pos="0"/>
        </w:tabs>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La décision de résiliation, quelle qu’en soit le motif donne lieu à la notification d’un décompte de résiliation au titulaire du marché.</w:t>
      </w:r>
    </w:p>
    <w:p w14:paraId="36A00D9A" w14:textId="77777777" w:rsidR="00A049A6" w:rsidRPr="00ED5A96" w:rsidRDefault="00A049A6" w:rsidP="00A049A6">
      <w:pPr>
        <w:pStyle w:val="Normal2"/>
        <w:tabs>
          <w:tab w:val="clear" w:pos="567"/>
          <w:tab w:val="left" w:pos="0"/>
        </w:tabs>
        <w:ind w:left="0" w:firstLine="0"/>
        <w:rPr>
          <w:rFonts w:asciiTheme="majorHAnsi" w:hAnsiTheme="majorHAnsi" w:cstheme="majorHAnsi"/>
          <w:sz w:val="22"/>
          <w:szCs w:val="22"/>
        </w:rPr>
      </w:pPr>
    </w:p>
    <w:p w14:paraId="0D3BD819" w14:textId="74600164"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447" w:name="_Toc531012529"/>
      <w:bookmarkStart w:id="448" w:name="_Toc59436967"/>
      <w:bookmarkStart w:id="449" w:name="_Toc208910258"/>
      <w:r w:rsidRPr="005365F4">
        <w:rPr>
          <w:rFonts w:asciiTheme="minorHAnsi" w:eastAsiaTheme="minorEastAsia" w:hAnsiTheme="minorHAnsi"/>
        </w:rPr>
        <w:t>EXECUTION AUX FRAIS ET RISQUE</w:t>
      </w:r>
      <w:bookmarkEnd w:id="447"/>
      <w:bookmarkEnd w:id="448"/>
      <w:bookmarkEnd w:id="449"/>
    </w:p>
    <w:p w14:paraId="4BDDFE1D" w14:textId="77777777" w:rsidR="00A049A6" w:rsidRPr="00ED5A96" w:rsidRDefault="00A049A6" w:rsidP="00C36342">
      <w:pPr>
        <w:jc w:val="both"/>
        <w:rPr>
          <w:rFonts w:asciiTheme="majorHAnsi" w:hAnsiTheme="majorHAnsi" w:cstheme="majorHAnsi"/>
        </w:rPr>
      </w:pPr>
      <w:r w:rsidRPr="00ED5A96">
        <w:rPr>
          <w:rFonts w:asciiTheme="majorHAnsi" w:hAnsiTheme="majorHAnsi" w:cstheme="majorHAnsi"/>
        </w:rPr>
        <w:t>En dehors du cas de la résiliation pour faute du titulaire, le Pouvoir Adjudicateur ou son représentant peut faire procéder par un tiers à l’exécution des prestations prévues au marché et que le titulaire ne peut effectuer, quand la prestation, par nature ne peut souffrir aucun retard.</w:t>
      </w:r>
    </w:p>
    <w:p w14:paraId="1E6A7FDF" w14:textId="77777777" w:rsidR="00A049A6" w:rsidRPr="00ED5A96" w:rsidRDefault="00A049A6" w:rsidP="00A049A6">
      <w:pPr>
        <w:rPr>
          <w:rFonts w:asciiTheme="majorHAnsi" w:hAnsiTheme="majorHAnsi" w:cstheme="majorHAnsi"/>
        </w:rPr>
      </w:pPr>
    </w:p>
    <w:p w14:paraId="156D4D51" w14:textId="6D3C49C2" w:rsidR="00A049A6" w:rsidRPr="002D1262" w:rsidRDefault="00A049A6" w:rsidP="00863B2F">
      <w:pPr>
        <w:pStyle w:val="Titre1"/>
        <w:numPr>
          <w:ilvl w:val="0"/>
          <w:numId w:val="3"/>
        </w:numPr>
        <w:ind w:left="357" w:hanging="357"/>
        <w:jc w:val="both"/>
        <w:rPr>
          <w:rFonts w:asciiTheme="minorHAnsi" w:eastAsiaTheme="minorEastAsia" w:hAnsiTheme="minorHAnsi"/>
        </w:rPr>
      </w:pPr>
      <w:bookmarkStart w:id="450" w:name="_Toc531012530"/>
      <w:bookmarkStart w:id="451" w:name="_Toc59436968"/>
      <w:bookmarkStart w:id="452" w:name="_Toc208910259"/>
      <w:r w:rsidRPr="005365F4">
        <w:rPr>
          <w:rFonts w:asciiTheme="minorHAnsi" w:eastAsiaTheme="minorEastAsia" w:hAnsiTheme="minorHAnsi"/>
        </w:rPr>
        <w:t>ASSURANCES ET DIVERSES ATTESTATIONS</w:t>
      </w:r>
      <w:bookmarkEnd w:id="450"/>
      <w:bookmarkEnd w:id="451"/>
      <w:bookmarkEnd w:id="452"/>
    </w:p>
    <w:p w14:paraId="1D3BE9D4" w14:textId="77777777" w:rsidR="00A049A6" w:rsidRPr="00ED5A96" w:rsidRDefault="00A049A6" w:rsidP="002D1262">
      <w:pPr>
        <w:jc w:val="both"/>
        <w:rPr>
          <w:rFonts w:asciiTheme="majorHAnsi" w:hAnsiTheme="majorHAnsi" w:cstheme="majorHAnsi"/>
        </w:rPr>
      </w:pPr>
      <w:r w:rsidRPr="00ED5A96">
        <w:rPr>
          <w:rFonts w:asciiTheme="majorHAnsi" w:hAnsiTheme="majorHAnsi" w:cstheme="majorHAnsi"/>
        </w:rPr>
        <w:t xml:space="preserve">Conformément à la réglementation issue du code du travail, le Titulaire fournit à l’IFREMER à la signature du présent contrat et tous les six (6) mois, jusqu’à sa date d’expiration, les documents suivants : </w:t>
      </w:r>
    </w:p>
    <w:p w14:paraId="1E8635D8" w14:textId="77777777" w:rsidR="00A049A6" w:rsidRPr="00ED5A96" w:rsidRDefault="00A049A6" w:rsidP="002D1262">
      <w:pPr>
        <w:pStyle w:val="Retraitcorpsdetexte"/>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ind w:left="1080" w:hanging="360"/>
        <w:jc w:val="both"/>
        <w:rPr>
          <w:rFonts w:asciiTheme="majorHAnsi" w:hAnsiTheme="majorHAnsi" w:cstheme="majorHAnsi"/>
        </w:rPr>
      </w:pPr>
      <w:r w:rsidRPr="00ED5A96">
        <w:rPr>
          <w:rFonts w:asciiTheme="majorHAnsi" w:hAnsiTheme="majorHAnsi" w:cstheme="majorHAnsi"/>
        </w:rPr>
        <w:t>-</w:t>
      </w:r>
      <w:r w:rsidRPr="00ED5A96">
        <w:rPr>
          <w:rFonts w:asciiTheme="majorHAnsi" w:hAnsiTheme="majorHAnsi" w:cstheme="majorHAnsi"/>
        </w:rPr>
        <w:tab/>
      </w:r>
      <w:r w:rsidRPr="00ED5A96">
        <w:rPr>
          <w:rFonts w:asciiTheme="majorHAnsi" w:eastAsiaTheme="minorEastAsia" w:hAnsiTheme="majorHAnsi" w:cstheme="majorHAnsi"/>
        </w:rPr>
        <w:t>une attestation de fourniture de déclarations sociales émanant de l’organisme de protection sociale chargé du recouvrement des cotisations sociales incombant au Titulaire et datant de moins de six (6) mois,</w:t>
      </w:r>
      <w:r w:rsidRPr="00ED5A96">
        <w:rPr>
          <w:rFonts w:asciiTheme="majorHAnsi" w:hAnsiTheme="majorHAnsi" w:cstheme="majorHAnsi"/>
        </w:rPr>
        <w:t xml:space="preserve"> </w:t>
      </w:r>
    </w:p>
    <w:p w14:paraId="1DCC726B" w14:textId="77777777" w:rsidR="00A049A6" w:rsidRPr="00ED5A96" w:rsidRDefault="00A049A6" w:rsidP="002D1262">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ind w:left="1080" w:hanging="360"/>
        <w:jc w:val="both"/>
        <w:rPr>
          <w:rFonts w:asciiTheme="majorHAnsi" w:hAnsiTheme="majorHAnsi" w:cstheme="majorHAnsi"/>
        </w:rPr>
      </w:pPr>
      <w:r w:rsidRPr="00ED5A96">
        <w:rPr>
          <w:rFonts w:asciiTheme="majorHAnsi" w:hAnsiTheme="majorHAnsi" w:cstheme="majorHAnsi"/>
        </w:rPr>
        <w:t>-</w:t>
      </w:r>
      <w:r w:rsidRPr="00ED5A96">
        <w:rPr>
          <w:rFonts w:asciiTheme="majorHAnsi" w:hAnsiTheme="majorHAnsi" w:cstheme="majorHAnsi"/>
        </w:rPr>
        <w:tab/>
        <w:t xml:space="preserve">un extrait K-bis de moins de trois (3) mois justifiant de l’inscription au Registre du Commerce et des Sociétés, </w:t>
      </w:r>
    </w:p>
    <w:p w14:paraId="474E2945" w14:textId="2EAEEFA1" w:rsidR="00A049A6" w:rsidRDefault="00A049A6" w:rsidP="002D1262">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ind w:left="1080" w:hanging="360"/>
        <w:jc w:val="both"/>
        <w:rPr>
          <w:rFonts w:asciiTheme="majorHAnsi" w:hAnsiTheme="majorHAnsi" w:cstheme="majorHAnsi"/>
        </w:rPr>
      </w:pPr>
      <w:r w:rsidRPr="00ED5A96">
        <w:rPr>
          <w:rFonts w:asciiTheme="majorHAnsi" w:hAnsiTheme="majorHAnsi" w:cstheme="majorHAnsi"/>
        </w:rPr>
        <w:t>-</w:t>
      </w:r>
      <w:r w:rsidRPr="00ED5A96">
        <w:rPr>
          <w:rFonts w:asciiTheme="majorHAnsi" w:hAnsiTheme="majorHAnsi" w:cstheme="majorHAnsi"/>
        </w:rPr>
        <w:tab/>
        <w:t>une déclaration sur l’honneur dans laquelle le Titulaire atteste qu’il a effectué toutes les déclarations nécessaires auprès de l’administration fiscale et, dans l’hypothèse où il emploierait des salariés, que ceux-ci sont employés de façon régulière, conformément au code du travail.</w:t>
      </w:r>
    </w:p>
    <w:p w14:paraId="082BBC66" w14:textId="77777777" w:rsidR="002D1262" w:rsidRPr="00ED5A96" w:rsidRDefault="002D1262" w:rsidP="002D1262">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ind w:left="1080" w:hanging="360"/>
        <w:jc w:val="both"/>
        <w:rPr>
          <w:rFonts w:asciiTheme="majorHAnsi" w:hAnsiTheme="majorHAnsi" w:cstheme="majorHAnsi"/>
        </w:rPr>
      </w:pPr>
    </w:p>
    <w:p w14:paraId="2AA17F7D" w14:textId="10E73E6B" w:rsidR="00A049A6" w:rsidRPr="002D1262" w:rsidRDefault="00A049A6" w:rsidP="002D1262">
      <w:pPr>
        <w:pStyle w:val="Corpsdetexte2"/>
        <w:spacing w:line="240" w:lineRule="auto"/>
        <w:jc w:val="both"/>
        <w:rPr>
          <w:rFonts w:asciiTheme="majorHAnsi" w:eastAsiaTheme="minorEastAsia" w:hAnsiTheme="majorHAnsi" w:cstheme="majorHAnsi"/>
        </w:rPr>
      </w:pPr>
      <w:r w:rsidRPr="00ED5A96">
        <w:rPr>
          <w:rFonts w:asciiTheme="majorHAnsi" w:eastAsiaTheme="minorEastAsia" w:hAnsiTheme="majorHAnsi" w:cstheme="majorHAnsi"/>
        </w:rPr>
        <w:t>Dans un délai de quinze jours à compter de la notification du marché et avant tout commencement d’exécution, le titulaire (et le cas échéant ses sous-traitants) devra justifier qu’il est couvert par un contrat d’assurance au titre de la responsabilité civile découlant des articles 1240 et suivants du Code civil.</w:t>
      </w:r>
    </w:p>
    <w:p w14:paraId="10A4BB40" w14:textId="77777777" w:rsidR="00A049A6" w:rsidRPr="00ED5A96" w:rsidRDefault="00A049A6" w:rsidP="002D1262">
      <w:pPr>
        <w:pStyle w:val="Corpsdetexte2"/>
        <w:spacing w:line="240" w:lineRule="auto"/>
        <w:jc w:val="both"/>
        <w:rPr>
          <w:rFonts w:asciiTheme="majorHAnsi" w:eastAsiaTheme="minorEastAsia" w:hAnsiTheme="majorHAnsi" w:cstheme="majorHAnsi"/>
        </w:rPr>
      </w:pPr>
      <w:r w:rsidRPr="00ED5A96">
        <w:rPr>
          <w:rFonts w:asciiTheme="majorHAnsi" w:eastAsiaTheme="minorEastAsia" w:hAnsiTheme="majorHAnsi" w:cstheme="majorHAnsi"/>
        </w:rPr>
        <w:t>Il devra donc fournir une attestation de son assureur justifiant qu’il est à jour de ses cotisations et que sa police contient les garanties en rapport avec l’importance de la prestation.</w:t>
      </w:r>
    </w:p>
    <w:p w14:paraId="1AB03BC0" w14:textId="77777777" w:rsidR="00A049A6" w:rsidRPr="00ED5A96" w:rsidRDefault="00A049A6" w:rsidP="002D1262">
      <w:pPr>
        <w:pStyle w:val="Corpsdetexte2"/>
        <w:jc w:val="both"/>
        <w:rPr>
          <w:rFonts w:asciiTheme="majorHAnsi" w:eastAsiaTheme="minorEastAsia" w:hAnsiTheme="majorHAnsi" w:cstheme="majorHAnsi"/>
        </w:rPr>
      </w:pPr>
    </w:p>
    <w:p w14:paraId="3A035CF6" w14:textId="68F88CFF" w:rsidR="00A049A6" w:rsidRDefault="00A049A6" w:rsidP="002D1262">
      <w:pPr>
        <w:pStyle w:val="Corpsdetexte2"/>
        <w:spacing w:line="240" w:lineRule="auto"/>
        <w:jc w:val="both"/>
        <w:rPr>
          <w:rFonts w:asciiTheme="majorHAnsi" w:eastAsiaTheme="minorEastAsia" w:hAnsiTheme="majorHAnsi" w:cstheme="majorHAnsi"/>
        </w:rPr>
      </w:pPr>
      <w:proofErr w:type="gramStart"/>
      <w:r w:rsidRPr="00ED5A96">
        <w:rPr>
          <w:rFonts w:asciiTheme="majorHAnsi" w:eastAsiaTheme="minorEastAsia" w:hAnsiTheme="majorHAnsi" w:cstheme="majorHAnsi"/>
        </w:rPr>
        <w:lastRenderedPageBreak/>
        <w:t>A tout moment</w:t>
      </w:r>
      <w:proofErr w:type="gramEnd"/>
      <w:r w:rsidRPr="00ED5A96">
        <w:rPr>
          <w:rFonts w:asciiTheme="majorHAnsi" w:eastAsiaTheme="minorEastAsia" w:hAnsiTheme="majorHAnsi" w:cstheme="majorHAnsi"/>
        </w:rPr>
        <w:t xml:space="preserve"> durant l’exécution de la prestation, le titulaire doit être en mesure de produire</w:t>
      </w:r>
      <w:r w:rsidR="002D1262">
        <w:rPr>
          <w:rFonts w:asciiTheme="majorHAnsi" w:eastAsiaTheme="minorEastAsia" w:hAnsiTheme="majorHAnsi" w:cstheme="majorHAnsi"/>
        </w:rPr>
        <w:t xml:space="preserve"> </w:t>
      </w:r>
      <w:r w:rsidRPr="00ED5A96">
        <w:rPr>
          <w:rFonts w:asciiTheme="majorHAnsi" w:eastAsiaTheme="minorEastAsia" w:hAnsiTheme="majorHAnsi" w:cstheme="majorHAnsi"/>
        </w:rPr>
        <w:t>cette attestation, sur demande du pouvoir adjudicateur ou de son représentant et dans un délai</w:t>
      </w:r>
      <w:r w:rsidR="002D1262">
        <w:rPr>
          <w:rFonts w:asciiTheme="majorHAnsi" w:eastAsiaTheme="minorEastAsia" w:hAnsiTheme="majorHAnsi" w:cstheme="majorHAnsi"/>
        </w:rPr>
        <w:t xml:space="preserve"> </w:t>
      </w:r>
      <w:r w:rsidRPr="00ED5A96">
        <w:rPr>
          <w:rFonts w:asciiTheme="majorHAnsi" w:eastAsiaTheme="minorEastAsia" w:hAnsiTheme="majorHAnsi" w:cstheme="majorHAnsi"/>
        </w:rPr>
        <w:t>de quinze jours à compter de la réception de la demande.</w:t>
      </w:r>
    </w:p>
    <w:p w14:paraId="2245F0E6" w14:textId="70376E5C" w:rsidR="00270DAF" w:rsidRDefault="00270DAF" w:rsidP="002D1262">
      <w:pPr>
        <w:pStyle w:val="Corpsdetexte2"/>
        <w:spacing w:line="240" w:lineRule="auto"/>
        <w:jc w:val="both"/>
        <w:rPr>
          <w:rFonts w:asciiTheme="majorHAnsi" w:eastAsiaTheme="minorEastAsia" w:hAnsiTheme="majorHAnsi" w:cstheme="majorHAnsi"/>
        </w:rPr>
      </w:pPr>
    </w:p>
    <w:p w14:paraId="563EE56E" w14:textId="5AEB7F28" w:rsidR="00270DAF" w:rsidRPr="00270DAF" w:rsidRDefault="00270DAF" w:rsidP="00863B2F">
      <w:pPr>
        <w:pStyle w:val="Titre1"/>
        <w:numPr>
          <w:ilvl w:val="0"/>
          <w:numId w:val="3"/>
        </w:numPr>
        <w:ind w:left="357" w:hanging="357"/>
        <w:jc w:val="both"/>
        <w:rPr>
          <w:rFonts w:asciiTheme="minorHAnsi" w:eastAsiaTheme="minorEastAsia" w:hAnsiTheme="minorHAnsi"/>
        </w:rPr>
      </w:pPr>
      <w:bookmarkStart w:id="453" w:name="_Toc208910260"/>
      <w:r>
        <w:rPr>
          <w:rFonts w:asciiTheme="minorHAnsi" w:eastAsiaTheme="minorEastAsia" w:hAnsiTheme="minorHAnsi"/>
        </w:rPr>
        <w:t>TRIBUNAUX COMPETENTS</w:t>
      </w:r>
      <w:bookmarkEnd w:id="453"/>
    </w:p>
    <w:p w14:paraId="45F48946" w14:textId="77777777" w:rsidR="00270DAF" w:rsidRPr="00F65268" w:rsidRDefault="00270DAF" w:rsidP="00270DAF">
      <w:r w:rsidRPr="00F65268">
        <w:t xml:space="preserve">En cas de litige, seule la réglementation française s’appliquera. Les juridictions françaises seront également seules compétentes. </w:t>
      </w:r>
    </w:p>
    <w:p w14:paraId="51431F57" w14:textId="77777777" w:rsidR="00270DAF" w:rsidRPr="00F65268" w:rsidRDefault="00270DAF" w:rsidP="00270DAF">
      <w:r w:rsidRPr="00F65268">
        <w:t>La monnaie est l’euro</w:t>
      </w:r>
      <w:r>
        <w:t xml:space="preserve">, les prix sont </w:t>
      </w:r>
      <w:r w:rsidRPr="00F65268">
        <w:t>exprimé</w:t>
      </w:r>
      <w:r>
        <w:t>s</w:t>
      </w:r>
      <w:r w:rsidRPr="00F65268">
        <w:t xml:space="preserve"> hors taxes. </w:t>
      </w:r>
    </w:p>
    <w:p w14:paraId="17162F70" w14:textId="0D632B64" w:rsidR="00270DAF" w:rsidRPr="00A46612" w:rsidRDefault="00270DAF" w:rsidP="00270DAF">
      <w:pPr>
        <w:rPr>
          <w:b/>
        </w:rPr>
      </w:pPr>
      <w:r w:rsidRPr="00A46612">
        <w:t xml:space="preserve">Les offres des candidats seront rédigées en langue </w:t>
      </w:r>
      <w:r>
        <w:rPr>
          <w:b/>
        </w:rPr>
        <w:t xml:space="preserve">française ou anglaise. </w:t>
      </w:r>
      <w:r>
        <w:t>En tout état de cause</w:t>
      </w:r>
      <w:r w:rsidR="00DC5A6E">
        <w:t>, pour les documents traduits en anglais et en Français, en cas de contradiction, problème d’interprétation ou en cas de contentieux la version Française prévaut.</w:t>
      </w:r>
    </w:p>
    <w:p w14:paraId="1991B237" w14:textId="77777777" w:rsidR="00270DAF" w:rsidRPr="00ED5A96" w:rsidRDefault="00270DAF" w:rsidP="002D1262">
      <w:pPr>
        <w:pStyle w:val="Corpsdetexte2"/>
        <w:spacing w:line="240" w:lineRule="auto"/>
        <w:jc w:val="both"/>
        <w:rPr>
          <w:rFonts w:asciiTheme="majorHAnsi" w:eastAsiaTheme="minorEastAsia" w:hAnsiTheme="majorHAnsi" w:cstheme="majorHAnsi"/>
        </w:rPr>
      </w:pPr>
    </w:p>
    <w:p w14:paraId="2E1221B6" w14:textId="77777777" w:rsidR="00A049A6" w:rsidRPr="005365F4" w:rsidRDefault="00A049A6" w:rsidP="00863B2F">
      <w:pPr>
        <w:pStyle w:val="Titre1"/>
        <w:numPr>
          <w:ilvl w:val="0"/>
          <w:numId w:val="3"/>
        </w:numPr>
        <w:ind w:left="357" w:hanging="357"/>
        <w:jc w:val="both"/>
        <w:rPr>
          <w:rFonts w:asciiTheme="minorHAnsi" w:eastAsiaTheme="minorEastAsia" w:hAnsiTheme="minorHAnsi"/>
        </w:rPr>
      </w:pPr>
      <w:bookmarkStart w:id="454" w:name="_Toc531012531"/>
      <w:bookmarkStart w:id="455" w:name="_Toc59436969"/>
      <w:bookmarkStart w:id="456" w:name="_Toc208910261"/>
      <w:r w:rsidRPr="005365F4">
        <w:rPr>
          <w:rFonts w:asciiTheme="minorHAnsi" w:eastAsiaTheme="minorEastAsia" w:hAnsiTheme="minorHAnsi"/>
        </w:rPr>
        <w:t>DEROGATIONS AUX DOCUMENTS GENERAUX</w:t>
      </w:r>
      <w:bookmarkEnd w:id="454"/>
      <w:bookmarkEnd w:id="455"/>
      <w:bookmarkEnd w:id="456"/>
    </w:p>
    <w:p w14:paraId="161B0CAD" w14:textId="44DF0B2B" w:rsidR="00A049A6" w:rsidRPr="00ED5A96" w:rsidRDefault="000C6CE2" w:rsidP="00A049A6">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2</w:t>
      </w:r>
      <w:r w:rsidRPr="00ED5A96">
        <w:rPr>
          <w:rFonts w:asciiTheme="majorHAnsi" w:eastAsiaTheme="minorEastAsia" w:hAnsiTheme="majorHAnsi" w:cstheme="majorHAnsi"/>
          <w:sz w:val="22"/>
          <w:szCs w:val="22"/>
        </w:rPr>
        <w:t xml:space="preserve"> déroge </w:t>
      </w:r>
      <w:r>
        <w:rPr>
          <w:rFonts w:asciiTheme="majorHAnsi" w:eastAsiaTheme="minorEastAsia" w:hAnsiTheme="majorHAnsi" w:cstheme="majorHAnsi"/>
          <w:sz w:val="22"/>
          <w:szCs w:val="22"/>
        </w:rPr>
        <w:t>à l’article 4.2.1</w:t>
      </w:r>
      <w:r w:rsidRPr="00ED5A96">
        <w:rPr>
          <w:rFonts w:asciiTheme="majorHAnsi" w:eastAsiaTheme="minorEastAsia" w:hAnsiTheme="majorHAnsi" w:cstheme="majorHAnsi"/>
          <w:sz w:val="22"/>
          <w:szCs w:val="22"/>
        </w:rPr>
        <w:t xml:space="preserve"> du CCAG </w:t>
      </w:r>
    </w:p>
    <w:p w14:paraId="26C20F95" w14:textId="579405EE" w:rsidR="00A049A6" w:rsidRPr="00ED5A96" w:rsidRDefault="00A049A6" w:rsidP="00A049A6">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sidR="000C6CE2">
        <w:rPr>
          <w:rFonts w:asciiTheme="majorHAnsi" w:eastAsiaTheme="minorEastAsia" w:hAnsiTheme="majorHAnsi" w:cstheme="majorHAnsi"/>
          <w:sz w:val="22"/>
          <w:szCs w:val="22"/>
        </w:rPr>
        <w:t>4</w:t>
      </w:r>
      <w:r w:rsidRPr="00ED5A96">
        <w:rPr>
          <w:rFonts w:asciiTheme="majorHAnsi" w:eastAsiaTheme="minorEastAsia" w:hAnsiTheme="majorHAnsi" w:cstheme="majorHAnsi"/>
          <w:sz w:val="22"/>
          <w:szCs w:val="22"/>
        </w:rPr>
        <w:t>.1 complète l’article 1</w:t>
      </w:r>
      <w:r w:rsidR="000C6CE2">
        <w:rPr>
          <w:rFonts w:asciiTheme="majorHAnsi" w:eastAsiaTheme="minorEastAsia" w:hAnsiTheme="majorHAnsi" w:cstheme="majorHAnsi"/>
          <w:sz w:val="22"/>
          <w:szCs w:val="22"/>
        </w:rPr>
        <w:t>1</w:t>
      </w:r>
      <w:r w:rsidRPr="00ED5A96">
        <w:rPr>
          <w:rFonts w:asciiTheme="majorHAnsi" w:eastAsiaTheme="minorEastAsia" w:hAnsiTheme="majorHAnsi" w:cstheme="majorHAnsi"/>
          <w:sz w:val="22"/>
          <w:szCs w:val="22"/>
        </w:rPr>
        <w:t>.1.3 du CCAG</w:t>
      </w:r>
    </w:p>
    <w:p w14:paraId="05E12573" w14:textId="15ABAC07" w:rsidR="000C6CE2" w:rsidRPr="00ED5A96" w:rsidRDefault="000C6CE2" w:rsidP="000C6CE2">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12.2</w:t>
      </w:r>
      <w:r w:rsidRPr="00ED5A96">
        <w:rPr>
          <w:rFonts w:asciiTheme="majorHAnsi" w:eastAsiaTheme="minorEastAsia" w:hAnsiTheme="majorHAnsi" w:cstheme="majorHAnsi"/>
          <w:sz w:val="22"/>
          <w:szCs w:val="22"/>
        </w:rPr>
        <w:t xml:space="preserve"> </w:t>
      </w:r>
      <w:r>
        <w:rPr>
          <w:rFonts w:asciiTheme="majorHAnsi" w:eastAsiaTheme="minorEastAsia" w:hAnsiTheme="majorHAnsi" w:cstheme="majorHAnsi"/>
          <w:sz w:val="22"/>
          <w:szCs w:val="22"/>
        </w:rPr>
        <w:t xml:space="preserve">déroge à l’article 33.1 </w:t>
      </w:r>
      <w:r w:rsidRPr="00ED5A96">
        <w:rPr>
          <w:rFonts w:asciiTheme="majorHAnsi" w:eastAsiaTheme="minorEastAsia" w:hAnsiTheme="majorHAnsi" w:cstheme="majorHAnsi"/>
          <w:sz w:val="22"/>
          <w:szCs w:val="22"/>
        </w:rPr>
        <w:t xml:space="preserve">du CCAG </w:t>
      </w:r>
    </w:p>
    <w:p w14:paraId="104F521C" w14:textId="4E523107" w:rsidR="000C6CE2" w:rsidRPr="00ED5A96" w:rsidRDefault="000C6CE2" w:rsidP="000C6CE2">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12.4</w:t>
      </w:r>
      <w:r w:rsidRPr="00ED5A96">
        <w:rPr>
          <w:rFonts w:asciiTheme="majorHAnsi" w:eastAsiaTheme="minorEastAsia" w:hAnsiTheme="majorHAnsi" w:cstheme="majorHAnsi"/>
          <w:sz w:val="22"/>
          <w:szCs w:val="22"/>
        </w:rPr>
        <w:t xml:space="preserve"> </w:t>
      </w:r>
      <w:r>
        <w:rPr>
          <w:rFonts w:asciiTheme="majorHAnsi" w:eastAsiaTheme="minorEastAsia" w:hAnsiTheme="majorHAnsi" w:cstheme="majorHAnsi"/>
          <w:sz w:val="22"/>
          <w:szCs w:val="22"/>
        </w:rPr>
        <w:t xml:space="preserve">déroge à l’article 33.1 </w:t>
      </w:r>
      <w:r w:rsidRPr="00ED5A96">
        <w:rPr>
          <w:rFonts w:asciiTheme="majorHAnsi" w:eastAsiaTheme="minorEastAsia" w:hAnsiTheme="majorHAnsi" w:cstheme="majorHAnsi"/>
          <w:sz w:val="22"/>
          <w:szCs w:val="22"/>
        </w:rPr>
        <w:t xml:space="preserve">du CCAG </w:t>
      </w:r>
    </w:p>
    <w:p w14:paraId="45D909EC" w14:textId="6CC33638" w:rsidR="00153DE3" w:rsidRPr="00ED5A96" w:rsidRDefault="00153DE3" w:rsidP="00153DE3">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13</w:t>
      </w:r>
      <w:r w:rsidRPr="00ED5A96">
        <w:rPr>
          <w:rFonts w:asciiTheme="majorHAnsi" w:eastAsiaTheme="minorEastAsia" w:hAnsiTheme="majorHAnsi" w:cstheme="majorHAnsi"/>
          <w:sz w:val="22"/>
          <w:szCs w:val="22"/>
        </w:rPr>
        <w:t xml:space="preserve"> </w:t>
      </w:r>
      <w:r>
        <w:rPr>
          <w:rFonts w:asciiTheme="majorHAnsi" w:eastAsiaTheme="minorEastAsia" w:hAnsiTheme="majorHAnsi" w:cstheme="majorHAnsi"/>
          <w:sz w:val="22"/>
          <w:szCs w:val="22"/>
        </w:rPr>
        <w:t xml:space="preserve">déroge à l’article 33.4.3 </w:t>
      </w:r>
      <w:r w:rsidRPr="00ED5A96">
        <w:rPr>
          <w:rFonts w:asciiTheme="majorHAnsi" w:eastAsiaTheme="minorEastAsia" w:hAnsiTheme="majorHAnsi" w:cstheme="majorHAnsi"/>
          <w:sz w:val="22"/>
          <w:szCs w:val="22"/>
        </w:rPr>
        <w:t xml:space="preserve">du CCAG </w:t>
      </w:r>
    </w:p>
    <w:p w14:paraId="6961AEF4" w14:textId="693CBD30" w:rsidR="00153DE3" w:rsidRPr="00ED5A96" w:rsidRDefault="00153DE3" w:rsidP="00153DE3">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15</w:t>
      </w:r>
      <w:r w:rsidRPr="00ED5A96">
        <w:rPr>
          <w:rFonts w:asciiTheme="majorHAnsi" w:eastAsiaTheme="minorEastAsia" w:hAnsiTheme="majorHAnsi" w:cstheme="majorHAnsi"/>
          <w:sz w:val="22"/>
          <w:szCs w:val="22"/>
        </w:rPr>
        <w:t xml:space="preserve"> </w:t>
      </w:r>
      <w:r>
        <w:rPr>
          <w:rFonts w:asciiTheme="majorHAnsi" w:eastAsiaTheme="minorEastAsia" w:hAnsiTheme="majorHAnsi" w:cstheme="majorHAnsi"/>
          <w:sz w:val="22"/>
          <w:szCs w:val="22"/>
        </w:rPr>
        <w:t xml:space="preserve">déroge à l’article 36.6 </w:t>
      </w:r>
      <w:r w:rsidRPr="00ED5A96">
        <w:rPr>
          <w:rFonts w:asciiTheme="majorHAnsi" w:eastAsiaTheme="minorEastAsia" w:hAnsiTheme="majorHAnsi" w:cstheme="majorHAnsi"/>
          <w:sz w:val="22"/>
          <w:szCs w:val="22"/>
        </w:rPr>
        <w:t xml:space="preserve">du CCAG </w:t>
      </w:r>
    </w:p>
    <w:p w14:paraId="67126FC3" w14:textId="6277CBCA" w:rsidR="00153DE3" w:rsidRPr="00ED5A96" w:rsidRDefault="00153DE3" w:rsidP="00153DE3">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16</w:t>
      </w:r>
      <w:r w:rsidRPr="00ED5A96">
        <w:rPr>
          <w:rFonts w:asciiTheme="majorHAnsi" w:eastAsiaTheme="minorEastAsia" w:hAnsiTheme="majorHAnsi" w:cstheme="majorHAnsi"/>
          <w:sz w:val="22"/>
          <w:szCs w:val="22"/>
        </w:rPr>
        <w:t xml:space="preserve"> </w:t>
      </w:r>
      <w:r>
        <w:rPr>
          <w:rFonts w:asciiTheme="majorHAnsi" w:eastAsiaTheme="minorEastAsia" w:hAnsiTheme="majorHAnsi" w:cstheme="majorHAnsi"/>
          <w:sz w:val="22"/>
          <w:szCs w:val="22"/>
        </w:rPr>
        <w:t xml:space="preserve">déroge à l’article 37 </w:t>
      </w:r>
      <w:r w:rsidRPr="00ED5A96">
        <w:rPr>
          <w:rFonts w:asciiTheme="majorHAnsi" w:eastAsiaTheme="minorEastAsia" w:hAnsiTheme="majorHAnsi" w:cstheme="majorHAnsi"/>
          <w:sz w:val="22"/>
          <w:szCs w:val="22"/>
        </w:rPr>
        <w:t xml:space="preserve">du CCAG </w:t>
      </w:r>
    </w:p>
    <w:p w14:paraId="19605EB0" w14:textId="224705EE" w:rsidR="00153DE3" w:rsidRPr="00ED5A96" w:rsidRDefault="00153DE3" w:rsidP="00153DE3">
      <w:pPr>
        <w:pStyle w:val="PARAGAVECTIRET"/>
        <w:ind w:left="0" w:firstLine="0"/>
        <w:rPr>
          <w:rFonts w:asciiTheme="majorHAnsi" w:eastAsiaTheme="minorEastAsia" w:hAnsiTheme="majorHAnsi" w:cstheme="majorHAnsi"/>
          <w:sz w:val="22"/>
          <w:szCs w:val="22"/>
        </w:rPr>
      </w:pPr>
      <w:r w:rsidRPr="00ED5A96">
        <w:rPr>
          <w:rFonts w:asciiTheme="majorHAnsi" w:eastAsiaTheme="minorEastAsia" w:hAnsiTheme="majorHAnsi" w:cstheme="majorHAnsi"/>
          <w:sz w:val="22"/>
          <w:szCs w:val="22"/>
        </w:rPr>
        <w:t xml:space="preserve">* l’article </w:t>
      </w:r>
      <w:r>
        <w:rPr>
          <w:rFonts w:asciiTheme="majorHAnsi" w:eastAsiaTheme="minorEastAsia" w:hAnsiTheme="majorHAnsi" w:cstheme="majorHAnsi"/>
          <w:sz w:val="22"/>
          <w:szCs w:val="22"/>
        </w:rPr>
        <w:t>20</w:t>
      </w:r>
      <w:r w:rsidRPr="00ED5A96">
        <w:rPr>
          <w:rFonts w:asciiTheme="majorHAnsi" w:eastAsiaTheme="minorEastAsia" w:hAnsiTheme="majorHAnsi" w:cstheme="majorHAnsi"/>
          <w:sz w:val="22"/>
          <w:szCs w:val="22"/>
        </w:rPr>
        <w:t xml:space="preserve"> </w:t>
      </w:r>
      <w:r>
        <w:rPr>
          <w:rFonts w:asciiTheme="majorHAnsi" w:eastAsiaTheme="minorEastAsia" w:hAnsiTheme="majorHAnsi" w:cstheme="majorHAnsi"/>
          <w:sz w:val="22"/>
          <w:szCs w:val="22"/>
        </w:rPr>
        <w:t xml:space="preserve">complète l’article 37 </w:t>
      </w:r>
      <w:r w:rsidRPr="00ED5A96">
        <w:rPr>
          <w:rFonts w:asciiTheme="majorHAnsi" w:eastAsiaTheme="minorEastAsia" w:hAnsiTheme="majorHAnsi" w:cstheme="majorHAnsi"/>
          <w:sz w:val="22"/>
          <w:szCs w:val="22"/>
        </w:rPr>
        <w:t xml:space="preserve">du CCAG </w:t>
      </w:r>
    </w:p>
    <w:p w14:paraId="110A3EF2" w14:textId="77777777" w:rsidR="00A049A6" w:rsidRPr="00ED5A96" w:rsidRDefault="00A049A6" w:rsidP="00A049A6">
      <w:pPr>
        <w:pStyle w:val="RappSCtexte"/>
        <w:rPr>
          <w:rFonts w:asciiTheme="majorHAnsi" w:hAnsiTheme="majorHAnsi" w:cstheme="majorHAnsi"/>
        </w:rPr>
      </w:pPr>
    </w:p>
    <w:p w14:paraId="511D857B" w14:textId="77777777" w:rsidR="00A049A6" w:rsidRPr="00ED5A96" w:rsidRDefault="00A049A6" w:rsidP="00A049A6">
      <w:pPr>
        <w:rPr>
          <w:rFonts w:asciiTheme="majorHAnsi" w:hAnsiTheme="majorHAnsi" w:cstheme="majorHAnsi"/>
        </w:rPr>
      </w:pPr>
    </w:p>
    <w:p w14:paraId="13DDC667" w14:textId="3E110BE0" w:rsidR="00A049A6" w:rsidRDefault="00A049A6" w:rsidP="00A049A6"/>
    <w:p w14:paraId="2F015B88" w14:textId="77777777" w:rsidR="00A049A6" w:rsidRDefault="00A049A6" w:rsidP="00A049A6"/>
    <w:p w14:paraId="29780998" w14:textId="77777777" w:rsidR="00A049A6" w:rsidRPr="00A049A6" w:rsidRDefault="00A049A6" w:rsidP="00A049A6"/>
    <w:sectPr w:rsidR="00A049A6" w:rsidRPr="00A049A6"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7D9DCA" w14:textId="77777777" w:rsidR="00A049A6" w:rsidRDefault="00A049A6" w:rsidP="0015309F">
      <w:pPr>
        <w:spacing w:after="0" w:line="240" w:lineRule="auto"/>
      </w:pPr>
      <w:r>
        <w:separator/>
      </w:r>
    </w:p>
  </w:endnote>
  <w:endnote w:type="continuationSeparator" w:id="0">
    <w:p w14:paraId="3D340ECC" w14:textId="77777777" w:rsidR="00A049A6" w:rsidRDefault="00A049A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Open Sans">
    <w:altName w:val="Open Sans"/>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AFD3A" w14:textId="77777777" w:rsidR="00A049A6" w:rsidRDefault="00A049A6" w:rsidP="0015309F">
      <w:pPr>
        <w:spacing w:after="0" w:line="240" w:lineRule="auto"/>
      </w:pPr>
      <w:r>
        <w:separator/>
      </w:r>
    </w:p>
  </w:footnote>
  <w:footnote w:type="continuationSeparator" w:id="0">
    <w:p w14:paraId="65FE1DB2" w14:textId="77777777" w:rsidR="00A049A6" w:rsidRDefault="00A049A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A049A6" w:rsidRDefault="00A049A6"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A049A6" w:rsidRDefault="00A049A6" w:rsidP="001223B3">
    <w:pPr>
      <w:pStyle w:val="En-tte"/>
    </w:pPr>
  </w:p>
  <w:p w14:paraId="6C98709C" w14:textId="77777777" w:rsidR="00A049A6" w:rsidRDefault="00A049A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CAF81B88"/>
    <w:lvl w:ilvl="0">
      <w:start w:val="1"/>
      <w:numFmt w:val="decimal"/>
      <w:pStyle w:val="Listenumros"/>
      <w:lvlText w:val="%1."/>
      <w:lvlJc w:val="left"/>
      <w:pPr>
        <w:tabs>
          <w:tab w:val="num" w:pos="360"/>
        </w:tabs>
        <w:ind w:left="360" w:hanging="360"/>
      </w:pPr>
    </w:lvl>
  </w:abstractNum>
  <w:abstractNum w:abstractNumId="1" w15:restartNumberingAfterBreak="0">
    <w:nsid w:val="1B3D1CBB"/>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 w15:restartNumberingAfterBreak="0">
    <w:nsid w:val="22B94B95"/>
    <w:multiLevelType w:val="multilevel"/>
    <w:tmpl w:val="B7B06DFA"/>
    <w:lvl w:ilvl="0">
      <w:start w:val="1"/>
      <w:numFmt w:val="decimal"/>
      <w:pStyle w:val="Titre1"/>
      <w:suff w:val="space"/>
      <w:lvlText w:val="Article %1."/>
      <w:lvlJc w:val="left"/>
      <w:pPr>
        <w:ind w:left="1673" w:hanging="1531"/>
      </w:pPr>
      <w:rPr>
        <w:rFonts w:hint="default"/>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suff w:val="space"/>
      <w:lvlText w:val="%1.%2."/>
      <w:lvlJc w:val="left"/>
      <w:pPr>
        <w:ind w:left="1888" w:hanging="1531"/>
      </w:pPr>
      <w:rPr>
        <w:rFonts w:asciiTheme="minorHAnsi" w:hAnsiTheme="minorHAnsi" w:cstheme="minorHAnsi" w:hint="default"/>
        <w:b/>
        <w:i w:val="0"/>
        <w:sz w:val="24"/>
      </w:rPr>
    </w:lvl>
    <w:lvl w:ilvl="2">
      <w:start w:val="1"/>
      <w:numFmt w:val="decimal"/>
      <w:pStyle w:val="Titre3"/>
      <w:suff w:val="space"/>
      <w:lvlText w:val="%1.%2.%3."/>
      <w:lvlJc w:val="left"/>
      <w:pPr>
        <w:ind w:left="2245" w:hanging="1531"/>
      </w:pPr>
      <w:rPr>
        <w:rFonts w:hint="default"/>
      </w:rPr>
    </w:lvl>
    <w:lvl w:ilvl="3">
      <w:start w:val="1"/>
      <w:numFmt w:val="decimal"/>
      <w:pStyle w:val="Titre4"/>
      <w:suff w:val="space"/>
      <w:lvlText w:val="%1.%2.%3.%4."/>
      <w:lvlJc w:val="left"/>
      <w:pPr>
        <w:ind w:left="2602" w:hanging="1531"/>
      </w:pPr>
      <w:rPr>
        <w:rFonts w:hint="default"/>
      </w:rPr>
    </w:lvl>
    <w:lvl w:ilvl="4">
      <w:start w:val="1"/>
      <w:numFmt w:val="decimal"/>
      <w:pStyle w:val="Titre5"/>
      <w:suff w:val="space"/>
      <w:lvlText w:val="%1.%2.%3.%4.%5."/>
      <w:lvlJc w:val="left"/>
      <w:pPr>
        <w:ind w:left="2959" w:hanging="1531"/>
      </w:pPr>
      <w:rPr>
        <w:rFonts w:hint="default"/>
      </w:rPr>
    </w:lvl>
    <w:lvl w:ilvl="5">
      <w:start w:val="1"/>
      <w:numFmt w:val="decimal"/>
      <w:pStyle w:val="Titre6"/>
      <w:suff w:val="space"/>
      <w:lvlText w:val="%1.%2.%3.%4.%5.%6."/>
      <w:lvlJc w:val="left"/>
      <w:pPr>
        <w:ind w:left="3316" w:hanging="1531"/>
      </w:pPr>
      <w:rPr>
        <w:rFonts w:hint="default"/>
      </w:rPr>
    </w:lvl>
    <w:lvl w:ilvl="6">
      <w:start w:val="1"/>
      <w:numFmt w:val="decimal"/>
      <w:pStyle w:val="Titre7"/>
      <w:suff w:val="space"/>
      <w:lvlText w:val="%1.%2.%3.%4.%5.%6.%7."/>
      <w:lvlJc w:val="left"/>
      <w:pPr>
        <w:ind w:left="3673" w:hanging="1531"/>
      </w:pPr>
      <w:rPr>
        <w:rFonts w:hint="default"/>
      </w:rPr>
    </w:lvl>
    <w:lvl w:ilvl="7">
      <w:start w:val="1"/>
      <w:numFmt w:val="decimal"/>
      <w:pStyle w:val="Titre8"/>
      <w:suff w:val="space"/>
      <w:lvlText w:val="%1.%2.%3.%4.%5.%6.%7.%8."/>
      <w:lvlJc w:val="left"/>
      <w:pPr>
        <w:ind w:left="4030" w:hanging="1531"/>
      </w:pPr>
      <w:rPr>
        <w:rFonts w:hint="default"/>
      </w:rPr>
    </w:lvl>
    <w:lvl w:ilvl="8">
      <w:start w:val="1"/>
      <w:numFmt w:val="decimal"/>
      <w:pStyle w:val="Titre9"/>
      <w:suff w:val="space"/>
      <w:lvlText w:val="%1.%2.%3.%4.%5.%6.%7.%8.%9."/>
      <w:lvlJc w:val="left"/>
      <w:pPr>
        <w:ind w:left="4387" w:hanging="1531"/>
      </w:pPr>
      <w:rPr>
        <w:rFonts w:hint="default"/>
      </w:rPr>
    </w:lvl>
  </w:abstractNum>
  <w:abstractNum w:abstractNumId="3" w15:restartNumberingAfterBreak="0">
    <w:nsid w:val="32343FB8"/>
    <w:multiLevelType w:val="hybridMultilevel"/>
    <w:tmpl w:val="8B0E2246"/>
    <w:lvl w:ilvl="0" w:tplc="804EC36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493A6D2E"/>
    <w:multiLevelType w:val="hybridMultilevel"/>
    <w:tmpl w:val="F8F8006A"/>
    <w:lvl w:ilvl="0" w:tplc="D9145D44">
      <w:start w:val="12"/>
      <w:numFmt w:val="bullet"/>
      <w:pStyle w:val="Liste"/>
      <w:lvlText w:val="-"/>
      <w:lvlJc w:val="left"/>
      <w:pPr>
        <w:ind w:left="720" w:hanging="360"/>
      </w:pPr>
      <w:rPr>
        <w:rFonts w:ascii="Calibri" w:eastAsiaTheme="minorHAnsi" w:hAnsi="Calibri" w:cstheme="minorBidi" w:hint="default"/>
      </w:rPr>
    </w:lvl>
    <w:lvl w:ilvl="1" w:tplc="2ADCBC98">
      <w:start w:val="1"/>
      <w:numFmt w:val="bullet"/>
      <w:pStyle w:val="List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C4A54ED"/>
    <w:multiLevelType w:val="hybridMultilevel"/>
    <w:tmpl w:val="9CAE4A4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0A8603F"/>
    <w:multiLevelType w:val="multilevel"/>
    <w:tmpl w:val="497A3C4C"/>
    <w:lvl w:ilvl="0">
      <w:start w:val="3"/>
      <w:numFmt w:val="bullet"/>
      <w:lvlText w:val="-"/>
      <w:lvlJc w:val="left"/>
      <w:pPr>
        <w:tabs>
          <w:tab w:val="num" w:pos="720"/>
        </w:tabs>
        <w:ind w:left="720"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6B8C259D"/>
    <w:multiLevelType w:val="hybridMultilevel"/>
    <w:tmpl w:val="FF3420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C89180D"/>
    <w:multiLevelType w:val="hybridMultilevel"/>
    <w:tmpl w:val="A6AEE4B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33216F1"/>
    <w:multiLevelType w:val="hybridMultilevel"/>
    <w:tmpl w:val="B57CF6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6B37EBA"/>
    <w:multiLevelType w:val="hybridMultilevel"/>
    <w:tmpl w:val="E648D7DE"/>
    <w:lvl w:ilvl="0" w:tplc="804EC36E">
      <w:numFmt w:val="bullet"/>
      <w:lvlText w:val="-"/>
      <w:lvlJc w:val="left"/>
      <w:pPr>
        <w:ind w:left="1440" w:hanging="360"/>
      </w:pPr>
      <w:rPr>
        <w:rFonts w:ascii="Calibri" w:eastAsiaTheme="minorHAnsi" w:hAnsi="Calibri" w:cs="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15:restartNumberingAfterBreak="0">
    <w:nsid w:val="7D6A1275"/>
    <w:multiLevelType w:val="hybridMultilevel"/>
    <w:tmpl w:val="772C5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E4318A0"/>
    <w:multiLevelType w:val="hybridMultilevel"/>
    <w:tmpl w:val="B0F8BFAE"/>
    <w:lvl w:ilvl="0" w:tplc="804EC36E">
      <w:numFmt w:val="bullet"/>
      <w:lvlText w:val="-"/>
      <w:lvlJc w:val="left"/>
      <w:pPr>
        <w:ind w:left="1440" w:hanging="360"/>
      </w:pPr>
      <w:rPr>
        <w:rFonts w:ascii="Calibri" w:eastAsiaTheme="minorHAnsi" w:hAnsi="Calibri" w:cs="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7FCF6DF0"/>
    <w:multiLevelType w:val="multilevel"/>
    <w:tmpl w:val="01800D0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
      <w:lvlJc w:val="left"/>
      <w:pPr>
        <w:tabs>
          <w:tab w:val="num" w:pos="2356"/>
        </w:tabs>
        <w:ind w:left="2356" w:hanging="360"/>
      </w:pPr>
      <w:rPr>
        <w:rFonts w:ascii="Cambria Math" w:eastAsiaTheme="minorHAnsi" w:hAnsi="Cambria Math" w:cs="Cambria Math"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num w:numId="1">
    <w:abstractNumId w:val="8"/>
  </w:num>
  <w:num w:numId="2">
    <w:abstractNumId w:val="6"/>
  </w:num>
  <w:num w:numId="3">
    <w:abstractNumId w:val="4"/>
  </w:num>
  <w:num w:numId="4">
    <w:abstractNumId w:val="16"/>
  </w:num>
  <w:num w:numId="5">
    <w:abstractNumId w:val="9"/>
  </w:num>
  <w:num w:numId="6">
    <w:abstractNumId w:val="5"/>
  </w:num>
  <w:num w:numId="7">
    <w:abstractNumId w:val="7"/>
  </w:num>
  <w:num w:numId="8">
    <w:abstractNumId w:val="0"/>
  </w:num>
  <w:num w:numId="9">
    <w:abstractNumId w:val="3"/>
  </w:num>
  <w:num w:numId="10">
    <w:abstractNumId w:val="2"/>
  </w:num>
  <w:num w:numId="11">
    <w:abstractNumId w:val="15"/>
  </w:num>
  <w:num w:numId="12">
    <w:abstractNumId w:val="13"/>
  </w:num>
  <w:num w:numId="13">
    <w:abstractNumId w:val="11"/>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num>
  <w:num w:numId="18">
    <w:abstractNumId w:val="14"/>
  </w:num>
  <w:num w:numId="19">
    <w:abstractNumId w:val="1"/>
  </w:num>
  <w:num w:numId="20">
    <w:abstractNumId w:val="10"/>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33AAE"/>
    <w:rsid w:val="00047D9F"/>
    <w:rsid w:val="00054E7E"/>
    <w:rsid w:val="00063453"/>
    <w:rsid w:val="000714A6"/>
    <w:rsid w:val="0007653D"/>
    <w:rsid w:val="00082507"/>
    <w:rsid w:val="000840C3"/>
    <w:rsid w:val="00086B53"/>
    <w:rsid w:val="00087B7D"/>
    <w:rsid w:val="000A0B60"/>
    <w:rsid w:val="000B69A0"/>
    <w:rsid w:val="000C104C"/>
    <w:rsid w:val="000C51F5"/>
    <w:rsid w:val="000C6CE2"/>
    <w:rsid w:val="000D472E"/>
    <w:rsid w:val="000E506B"/>
    <w:rsid w:val="000F38D6"/>
    <w:rsid w:val="000F4398"/>
    <w:rsid w:val="001223B3"/>
    <w:rsid w:val="00133C41"/>
    <w:rsid w:val="00135B6E"/>
    <w:rsid w:val="0013698D"/>
    <w:rsid w:val="00137951"/>
    <w:rsid w:val="00142237"/>
    <w:rsid w:val="00144684"/>
    <w:rsid w:val="001458C3"/>
    <w:rsid w:val="00150004"/>
    <w:rsid w:val="00150032"/>
    <w:rsid w:val="00151470"/>
    <w:rsid w:val="0015309F"/>
    <w:rsid w:val="00153BEB"/>
    <w:rsid w:val="00153DE3"/>
    <w:rsid w:val="001566D6"/>
    <w:rsid w:val="00173751"/>
    <w:rsid w:val="001822F9"/>
    <w:rsid w:val="00190630"/>
    <w:rsid w:val="00195474"/>
    <w:rsid w:val="001974BA"/>
    <w:rsid w:val="001A0FD1"/>
    <w:rsid w:val="001A2358"/>
    <w:rsid w:val="001A564E"/>
    <w:rsid w:val="001A5E56"/>
    <w:rsid w:val="001A7FE6"/>
    <w:rsid w:val="001C0BEE"/>
    <w:rsid w:val="001C0E4E"/>
    <w:rsid w:val="001E5B48"/>
    <w:rsid w:val="001E7111"/>
    <w:rsid w:val="001F06ED"/>
    <w:rsid w:val="001F1A5C"/>
    <w:rsid w:val="001F38BF"/>
    <w:rsid w:val="001F6885"/>
    <w:rsid w:val="001F745E"/>
    <w:rsid w:val="002066C5"/>
    <w:rsid w:val="00211CE2"/>
    <w:rsid w:val="002163B9"/>
    <w:rsid w:val="00243676"/>
    <w:rsid w:val="00244CE7"/>
    <w:rsid w:val="00255543"/>
    <w:rsid w:val="00264413"/>
    <w:rsid w:val="002652BC"/>
    <w:rsid w:val="0026530A"/>
    <w:rsid w:val="00266326"/>
    <w:rsid w:val="00270DAF"/>
    <w:rsid w:val="00275BBE"/>
    <w:rsid w:val="002862CA"/>
    <w:rsid w:val="002876D8"/>
    <w:rsid w:val="002935AD"/>
    <w:rsid w:val="0029531A"/>
    <w:rsid w:val="00296FD8"/>
    <w:rsid w:val="002A1B6B"/>
    <w:rsid w:val="002A237A"/>
    <w:rsid w:val="002A5A60"/>
    <w:rsid w:val="002B404B"/>
    <w:rsid w:val="002C48EA"/>
    <w:rsid w:val="002C6AC9"/>
    <w:rsid w:val="002C6D71"/>
    <w:rsid w:val="002D1262"/>
    <w:rsid w:val="002D30B3"/>
    <w:rsid w:val="002E3861"/>
    <w:rsid w:val="002E68F5"/>
    <w:rsid w:val="002F46A0"/>
    <w:rsid w:val="002F7FA6"/>
    <w:rsid w:val="00316F49"/>
    <w:rsid w:val="00324641"/>
    <w:rsid w:val="0034240D"/>
    <w:rsid w:val="003449EF"/>
    <w:rsid w:val="0035126C"/>
    <w:rsid w:val="00352463"/>
    <w:rsid w:val="00353097"/>
    <w:rsid w:val="00355168"/>
    <w:rsid w:val="003564BD"/>
    <w:rsid w:val="003677B2"/>
    <w:rsid w:val="0037116E"/>
    <w:rsid w:val="00372D61"/>
    <w:rsid w:val="0038011C"/>
    <w:rsid w:val="0038490E"/>
    <w:rsid w:val="00392994"/>
    <w:rsid w:val="003959F1"/>
    <w:rsid w:val="003A6DAE"/>
    <w:rsid w:val="003B525C"/>
    <w:rsid w:val="003B72CB"/>
    <w:rsid w:val="003C3C77"/>
    <w:rsid w:val="003C432A"/>
    <w:rsid w:val="003C5FED"/>
    <w:rsid w:val="003C60C9"/>
    <w:rsid w:val="003C75D3"/>
    <w:rsid w:val="003C7EFE"/>
    <w:rsid w:val="003D10CC"/>
    <w:rsid w:val="003E1F08"/>
    <w:rsid w:val="003F1023"/>
    <w:rsid w:val="003F158E"/>
    <w:rsid w:val="003F432E"/>
    <w:rsid w:val="00407A4C"/>
    <w:rsid w:val="00411687"/>
    <w:rsid w:val="00426CF2"/>
    <w:rsid w:val="00427D88"/>
    <w:rsid w:val="004322C3"/>
    <w:rsid w:val="00440606"/>
    <w:rsid w:val="004422C6"/>
    <w:rsid w:val="0044242C"/>
    <w:rsid w:val="0044584E"/>
    <w:rsid w:val="00445FEF"/>
    <w:rsid w:val="00457F41"/>
    <w:rsid w:val="00472AD9"/>
    <w:rsid w:val="00477373"/>
    <w:rsid w:val="00480B16"/>
    <w:rsid w:val="00482493"/>
    <w:rsid w:val="00484DE4"/>
    <w:rsid w:val="00486B59"/>
    <w:rsid w:val="004A317F"/>
    <w:rsid w:val="004A7690"/>
    <w:rsid w:val="004C5E90"/>
    <w:rsid w:val="004E02BF"/>
    <w:rsid w:val="004E4736"/>
    <w:rsid w:val="004E498C"/>
    <w:rsid w:val="004F1E16"/>
    <w:rsid w:val="004F377D"/>
    <w:rsid w:val="004F3AD8"/>
    <w:rsid w:val="00510531"/>
    <w:rsid w:val="00511EF8"/>
    <w:rsid w:val="00516684"/>
    <w:rsid w:val="005203C5"/>
    <w:rsid w:val="005333CC"/>
    <w:rsid w:val="005354F9"/>
    <w:rsid w:val="005365F4"/>
    <w:rsid w:val="00542E43"/>
    <w:rsid w:val="00546A24"/>
    <w:rsid w:val="00554576"/>
    <w:rsid w:val="005651EF"/>
    <w:rsid w:val="0057360C"/>
    <w:rsid w:val="00585E16"/>
    <w:rsid w:val="00592E6C"/>
    <w:rsid w:val="005945D7"/>
    <w:rsid w:val="00595002"/>
    <w:rsid w:val="0059517E"/>
    <w:rsid w:val="005965B8"/>
    <w:rsid w:val="005974EE"/>
    <w:rsid w:val="005A06F1"/>
    <w:rsid w:val="005A3533"/>
    <w:rsid w:val="005A60E8"/>
    <w:rsid w:val="005B7581"/>
    <w:rsid w:val="005C3119"/>
    <w:rsid w:val="005C468E"/>
    <w:rsid w:val="005F24CF"/>
    <w:rsid w:val="005F3455"/>
    <w:rsid w:val="00624256"/>
    <w:rsid w:val="00636689"/>
    <w:rsid w:val="0064065D"/>
    <w:rsid w:val="00642CBD"/>
    <w:rsid w:val="00651863"/>
    <w:rsid w:val="00653DD7"/>
    <w:rsid w:val="00654B7D"/>
    <w:rsid w:val="0067480E"/>
    <w:rsid w:val="0067699E"/>
    <w:rsid w:val="0068710F"/>
    <w:rsid w:val="006A103B"/>
    <w:rsid w:val="006B09A5"/>
    <w:rsid w:val="006C0830"/>
    <w:rsid w:val="006C2C7B"/>
    <w:rsid w:val="006C3717"/>
    <w:rsid w:val="006C627E"/>
    <w:rsid w:val="006C75BF"/>
    <w:rsid w:val="006D0883"/>
    <w:rsid w:val="006D12C9"/>
    <w:rsid w:val="006D2749"/>
    <w:rsid w:val="006D3DC3"/>
    <w:rsid w:val="006D6C18"/>
    <w:rsid w:val="006F1212"/>
    <w:rsid w:val="00701984"/>
    <w:rsid w:val="00706D64"/>
    <w:rsid w:val="00710845"/>
    <w:rsid w:val="00713964"/>
    <w:rsid w:val="00714BDF"/>
    <w:rsid w:val="00721BAC"/>
    <w:rsid w:val="007241AD"/>
    <w:rsid w:val="007703C7"/>
    <w:rsid w:val="0077372D"/>
    <w:rsid w:val="00774378"/>
    <w:rsid w:val="00783747"/>
    <w:rsid w:val="00783D34"/>
    <w:rsid w:val="007865D0"/>
    <w:rsid w:val="007A361E"/>
    <w:rsid w:val="007C086E"/>
    <w:rsid w:val="007C3E3C"/>
    <w:rsid w:val="007C4AF8"/>
    <w:rsid w:val="007D5F37"/>
    <w:rsid w:val="007E22FD"/>
    <w:rsid w:val="007E5BF5"/>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63B2F"/>
    <w:rsid w:val="0087125F"/>
    <w:rsid w:val="0088017E"/>
    <w:rsid w:val="0088409B"/>
    <w:rsid w:val="008856D2"/>
    <w:rsid w:val="00890BB2"/>
    <w:rsid w:val="00894D3F"/>
    <w:rsid w:val="008A072A"/>
    <w:rsid w:val="008A1007"/>
    <w:rsid w:val="008A1D62"/>
    <w:rsid w:val="008A3E2F"/>
    <w:rsid w:val="008B455B"/>
    <w:rsid w:val="008D0AF7"/>
    <w:rsid w:val="008D3B18"/>
    <w:rsid w:val="008E08C1"/>
    <w:rsid w:val="008E55FF"/>
    <w:rsid w:val="008F59EB"/>
    <w:rsid w:val="009000FB"/>
    <w:rsid w:val="009061CA"/>
    <w:rsid w:val="00907E64"/>
    <w:rsid w:val="00911EEF"/>
    <w:rsid w:val="0091387F"/>
    <w:rsid w:val="0091470F"/>
    <w:rsid w:val="00916C6C"/>
    <w:rsid w:val="00921296"/>
    <w:rsid w:val="0094014B"/>
    <w:rsid w:val="00941C24"/>
    <w:rsid w:val="00944C92"/>
    <w:rsid w:val="00950B5E"/>
    <w:rsid w:val="00956F3B"/>
    <w:rsid w:val="009625E0"/>
    <w:rsid w:val="0096733C"/>
    <w:rsid w:val="009704EC"/>
    <w:rsid w:val="00970F41"/>
    <w:rsid w:val="00973123"/>
    <w:rsid w:val="00973A4C"/>
    <w:rsid w:val="0099379B"/>
    <w:rsid w:val="00995947"/>
    <w:rsid w:val="00995BCA"/>
    <w:rsid w:val="009968DC"/>
    <w:rsid w:val="009A19D5"/>
    <w:rsid w:val="009A6E39"/>
    <w:rsid w:val="009B7CF3"/>
    <w:rsid w:val="009B7E6A"/>
    <w:rsid w:val="009C4C69"/>
    <w:rsid w:val="009C5469"/>
    <w:rsid w:val="009D5E5B"/>
    <w:rsid w:val="009F5235"/>
    <w:rsid w:val="00A00512"/>
    <w:rsid w:val="00A049A6"/>
    <w:rsid w:val="00A0695C"/>
    <w:rsid w:val="00A116B3"/>
    <w:rsid w:val="00A1221F"/>
    <w:rsid w:val="00A134DF"/>
    <w:rsid w:val="00A24231"/>
    <w:rsid w:val="00A27B72"/>
    <w:rsid w:val="00A308AF"/>
    <w:rsid w:val="00A3407D"/>
    <w:rsid w:val="00A34F0D"/>
    <w:rsid w:val="00A4147B"/>
    <w:rsid w:val="00A604D3"/>
    <w:rsid w:val="00A619B6"/>
    <w:rsid w:val="00A7644C"/>
    <w:rsid w:val="00A77859"/>
    <w:rsid w:val="00A83532"/>
    <w:rsid w:val="00A84279"/>
    <w:rsid w:val="00A85E2A"/>
    <w:rsid w:val="00A918D7"/>
    <w:rsid w:val="00AA1A9A"/>
    <w:rsid w:val="00AA717F"/>
    <w:rsid w:val="00AB1B1D"/>
    <w:rsid w:val="00AB1ECF"/>
    <w:rsid w:val="00AB4957"/>
    <w:rsid w:val="00AB7761"/>
    <w:rsid w:val="00AC24D7"/>
    <w:rsid w:val="00AC3C8B"/>
    <w:rsid w:val="00AD2C8A"/>
    <w:rsid w:val="00AD72E3"/>
    <w:rsid w:val="00AE1C67"/>
    <w:rsid w:val="00B0179C"/>
    <w:rsid w:val="00B027FC"/>
    <w:rsid w:val="00B03B5E"/>
    <w:rsid w:val="00B12947"/>
    <w:rsid w:val="00B16BF6"/>
    <w:rsid w:val="00B16E7A"/>
    <w:rsid w:val="00B17CCB"/>
    <w:rsid w:val="00B3097A"/>
    <w:rsid w:val="00B324E5"/>
    <w:rsid w:val="00B33045"/>
    <w:rsid w:val="00B4572A"/>
    <w:rsid w:val="00B45FA6"/>
    <w:rsid w:val="00B46809"/>
    <w:rsid w:val="00B4702A"/>
    <w:rsid w:val="00B52EC8"/>
    <w:rsid w:val="00B546A0"/>
    <w:rsid w:val="00B62EC7"/>
    <w:rsid w:val="00B7472B"/>
    <w:rsid w:val="00B76584"/>
    <w:rsid w:val="00B77798"/>
    <w:rsid w:val="00B927E9"/>
    <w:rsid w:val="00B9348C"/>
    <w:rsid w:val="00BA087A"/>
    <w:rsid w:val="00BA5225"/>
    <w:rsid w:val="00BB4833"/>
    <w:rsid w:val="00BB4EC9"/>
    <w:rsid w:val="00BB6399"/>
    <w:rsid w:val="00BD1847"/>
    <w:rsid w:val="00BD2C89"/>
    <w:rsid w:val="00BD39CB"/>
    <w:rsid w:val="00BD52E6"/>
    <w:rsid w:val="00BE0543"/>
    <w:rsid w:val="00BE4B35"/>
    <w:rsid w:val="00BE4CE2"/>
    <w:rsid w:val="00BE53F7"/>
    <w:rsid w:val="00BF2A18"/>
    <w:rsid w:val="00BF555D"/>
    <w:rsid w:val="00BF6A2B"/>
    <w:rsid w:val="00C00F7F"/>
    <w:rsid w:val="00C22C87"/>
    <w:rsid w:val="00C23BA0"/>
    <w:rsid w:val="00C329FC"/>
    <w:rsid w:val="00C36342"/>
    <w:rsid w:val="00C41AEF"/>
    <w:rsid w:val="00C4469B"/>
    <w:rsid w:val="00C457CD"/>
    <w:rsid w:val="00C461B0"/>
    <w:rsid w:val="00C5022F"/>
    <w:rsid w:val="00C553EC"/>
    <w:rsid w:val="00C64E72"/>
    <w:rsid w:val="00C70707"/>
    <w:rsid w:val="00C71CD4"/>
    <w:rsid w:val="00C875B7"/>
    <w:rsid w:val="00C91F50"/>
    <w:rsid w:val="00CB1466"/>
    <w:rsid w:val="00CB192F"/>
    <w:rsid w:val="00CB5A97"/>
    <w:rsid w:val="00CB784E"/>
    <w:rsid w:val="00CB7873"/>
    <w:rsid w:val="00CC434E"/>
    <w:rsid w:val="00CC5EC0"/>
    <w:rsid w:val="00CC70B9"/>
    <w:rsid w:val="00CC7BD3"/>
    <w:rsid w:val="00CD4521"/>
    <w:rsid w:val="00CD64E0"/>
    <w:rsid w:val="00CD6813"/>
    <w:rsid w:val="00CD7F9B"/>
    <w:rsid w:val="00CE615C"/>
    <w:rsid w:val="00CF23AB"/>
    <w:rsid w:val="00CF2E6E"/>
    <w:rsid w:val="00CF4FAB"/>
    <w:rsid w:val="00CF7F7D"/>
    <w:rsid w:val="00D07AD9"/>
    <w:rsid w:val="00D132B6"/>
    <w:rsid w:val="00D21428"/>
    <w:rsid w:val="00D22F01"/>
    <w:rsid w:val="00D30D57"/>
    <w:rsid w:val="00D45CCE"/>
    <w:rsid w:val="00D52B54"/>
    <w:rsid w:val="00D81CDB"/>
    <w:rsid w:val="00D82666"/>
    <w:rsid w:val="00D828D5"/>
    <w:rsid w:val="00D82C6C"/>
    <w:rsid w:val="00D8457F"/>
    <w:rsid w:val="00D96238"/>
    <w:rsid w:val="00DA07E9"/>
    <w:rsid w:val="00DA7F25"/>
    <w:rsid w:val="00DB3691"/>
    <w:rsid w:val="00DB4745"/>
    <w:rsid w:val="00DB6E45"/>
    <w:rsid w:val="00DB6FF2"/>
    <w:rsid w:val="00DC55AF"/>
    <w:rsid w:val="00DC5A6E"/>
    <w:rsid w:val="00DD2E64"/>
    <w:rsid w:val="00DD5079"/>
    <w:rsid w:val="00DE01D0"/>
    <w:rsid w:val="00DE597B"/>
    <w:rsid w:val="00DF431D"/>
    <w:rsid w:val="00E07B23"/>
    <w:rsid w:val="00E13E71"/>
    <w:rsid w:val="00E20024"/>
    <w:rsid w:val="00E20614"/>
    <w:rsid w:val="00E2220B"/>
    <w:rsid w:val="00E32A3A"/>
    <w:rsid w:val="00E421A2"/>
    <w:rsid w:val="00E57685"/>
    <w:rsid w:val="00E64E64"/>
    <w:rsid w:val="00E83161"/>
    <w:rsid w:val="00E87AED"/>
    <w:rsid w:val="00E87BBA"/>
    <w:rsid w:val="00EA1930"/>
    <w:rsid w:val="00EA28F4"/>
    <w:rsid w:val="00EB4731"/>
    <w:rsid w:val="00EB5ECF"/>
    <w:rsid w:val="00EC2D1D"/>
    <w:rsid w:val="00EC2EC9"/>
    <w:rsid w:val="00EC3684"/>
    <w:rsid w:val="00ED0287"/>
    <w:rsid w:val="00ED1374"/>
    <w:rsid w:val="00ED2132"/>
    <w:rsid w:val="00ED2B76"/>
    <w:rsid w:val="00ED4E68"/>
    <w:rsid w:val="00ED782C"/>
    <w:rsid w:val="00EE1205"/>
    <w:rsid w:val="00EE2D64"/>
    <w:rsid w:val="00EE50FE"/>
    <w:rsid w:val="00EF01D4"/>
    <w:rsid w:val="00EF48A1"/>
    <w:rsid w:val="00EF54D1"/>
    <w:rsid w:val="00F044AA"/>
    <w:rsid w:val="00F068C6"/>
    <w:rsid w:val="00F153D0"/>
    <w:rsid w:val="00F250DA"/>
    <w:rsid w:val="00F4090F"/>
    <w:rsid w:val="00F43D00"/>
    <w:rsid w:val="00F45ABE"/>
    <w:rsid w:val="00F50E26"/>
    <w:rsid w:val="00F529B6"/>
    <w:rsid w:val="00F55EC1"/>
    <w:rsid w:val="00F5765E"/>
    <w:rsid w:val="00F57674"/>
    <w:rsid w:val="00F6158A"/>
    <w:rsid w:val="00F6260D"/>
    <w:rsid w:val="00F64BD8"/>
    <w:rsid w:val="00F66CC9"/>
    <w:rsid w:val="00F813EA"/>
    <w:rsid w:val="00F943FF"/>
    <w:rsid w:val="00FA2037"/>
    <w:rsid w:val="00FA3C47"/>
    <w:rsid w:val="00FA4097"/>
    <w:rsid w:val="00FB0BAC"/>
    <w:rsid w:val="00FB4271"/>
    <w:rsid w:val="00FB6FE8"/>
    <w:rsid w:val="00FC010A"/>
    <w:rsid w:val="00FC2224"/>
    <w:rsid w:val="00FD1B42"/>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2" w:unhideWhenUsed="1" w:qFormat="1"/>
    <w:lsdException w:name="List Bullet" w:semiHidden="1" w:unhideWhenUsed="1"/>
    <w:lsdException w:name="List Number" w:semiHidden="1" w:unhideWhenUsed="1"/>
    <w:lsdException w:name="List 2" w:semiHidden="1" w:uiPriority="2"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38D6"/>
    <w:pPr>
      <w:spacing w:before="80" w:after="80" w:line="260" w:lineRule="exact"/>
    </w:pPr>
  </w:style>
  <w:style w:type="paragraph" w:styleId="Titre1">
    <w:name w:val="heading 1"/>
    <w:basedOn w:val="Normal"/>
    <w:next w:val="Normal"/>
    <w:link w:val="Titre1Car"/>
    <w:uiPriority w:val="2"/>
    <w:qFormat/>
    <w:rsid w:val="00E64E64"/>
    <w:pPr>
      <w:keepNext/>
      <w:keepLines/>
      <w:numPr>
        <w:numId w:val="10"/>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2"/>
    <w:unhideWhenUsed/>
    <w:qFormat/>
    <w:rsid w:val="00266326"/>
    <w:pPr>
      <w:keepNext/>
      <w:keepLines/>
      <w:numPr>
        <w:ilvl w:val="1"/>
        <w:numId w:val="10"/>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2"/>
    <w:unhideWhenUsed/>
    <w:qFormat/>
    <w:rsid w:val="00153BEB"/>
    <w:pPr>
      <w:keepNext/>
      <w:keepLines/>
      <w:numPr>
        <w:ilvl w:val="2"/>
        <w:numId w:val="10"/>
      </w:numPr>
      <w:spacing w:before="200" w:after="200" w:line="240" w:lineRule="auto"/>
      <w:outlineLvl w:val="2"/>
    </w:pPr>
    <w:rPr>
      <w:rFonts w:asciiTheme="majorHAnsi" w:eastAsiaTheme="majorEastAsia" w:hAnsiTheme="majorHAnsi" w:cstheme="majorBidi"/>
      <w:color w:val="0064FF" w:themeColor="accent2"/>
      <w:szCs w:val="24"/>
    </w:rPr>
  </w:style>
  <w:style w:type="paragraph" w:styleId="Titre4">
    <w:name w:val="heading 4"/>
    <w:basedOn w:val="Normal"/>
    <w:next w:val="Normal"/>
    <w:link w:val="Titre4Car"/>
    <w:uiPriority w:val="2"/>
    <w:qFormat/>
    <w:rsid w:val="00CB5A97"/>
    <w:pPr>
      <w:keepNext/>
      <w:keepLines/>
      <w:numPr>
        <w:ilvl w:val="3"/>
        <w:numId w:val="10"/>
      </w:numPr>
      <w:spacing w:before="40" w:after="0" w:line="240" w:lineRule="auto"/>
      <w:jc w:val="both"/>
      <w:outlineLvl w:val="3"/>
    </w:pPr>
    <w:rPr>
      <w:rFonts w:asciiTheme="majorHAnsi" w:eastAsiaTheme="majorEastAsia" w:hAnsiTheme="majorHAnsi" w:cstheme="majorBidi"/>
      <w:i/>
      <w:iCs/>
      <w:color w:val="002495" w:themeColor="accent1" w:themeShade="BF"/>
      <w:kern w:val="0"/>
      <w14:ligatures w14:val="none"/>
    </w:rPr>
  </w:style>
  <w:style w:type="paragraph" w:styleId="Titre5">
    <w:name w:val="heading 5"/>
    <w:basedOn w:val="Normal"/>
    <w:next w:val="Normal"/>
    <w:link w:val="Titre5Car"/>
    <w:uiPriority w:val="2"/>
    <w:semiHidden/>
    <w:unhideWhenUsed/>
    <w:qFormat/>
    <w:rsid w:val="00CB5A97"/>
    <w:pPr>
      <w:keepNext/>
      <w:keepLines/>
      <w:numPr>
        <w:ilvl w:val="4"/>
        <w:numId w:val="10"/>
      </w:numPr>
      <w:spacing w:before="40" w:after="0" w:line="240" w:lineRule="auto"/>
      <w:jc w:val="both"/>
      <w:outlineLvl w:val="4"/>
    </w:pPr>
    <w:rPr>
      <w:rFonts w:asciiTheme="majorHAnsi" w:eastAsiaTheme="majorEastAsia" w:hAnsiTheme="majorHAnsi" w:cstheme="majorBidi"/>
      <w:color w:val="002495" w:themeColor="accent1" w:themeShade="BF"/>
      <w:kern w:val="0"/>
      <w14:ligatures w14:val="none"/>
    </w:rPr>
  </w:style>
  <w:style w:type="paragraph" w:styleId="Titre6">
    <w:name w:val="heading 6"/>
    <w:basedOn w:val="Normal"/>
    <w:next w:val="Normal"/>
    <w:link w:val="Titre6Car"/>
    <w:uiPriority w:val="2"/>
    <w:semiHidden/>
    <w:unhideWhenUsed/>
    <w:qFormat/>
    <w:rsid w:val="00CB5A97"/>
    <w:pPr>
      <w:keepNext/>
      <w:keepLines/>
      <w:numPr>
        <w:ilvl w:val="5"/>
        <w:numId w:val="10"/>
      </w:numPr>
      <w:spacing w:before="40" w:after="0" w:line="240" w:lineRule="auto"/>
      <w:jc w:val="both"/>
      <w:outlineLvl w:val="5"/>
    </w:pPr>
    <w:rPr>
      <w:rFonts w:asciiTheme="majorHAnsi" w:eastAsiaTheme="majorEastAsia" w:hAnsiTheme="majorHAnsi" w:cstheme="majorBidi"/>
      <w:color w:val="001863" w:themeColor="accent1" w:themeShade="7F"/>
      <w:kern w:val="0"/>
      <w14:ligatures w14:val="none"/>
    </w:rPr>
  </w:style>
  <w:style w:type="paragraph" w:styleId="Titre7">
    <w:name w:val="heading 7"/>
    <w:basedOn w:val="Normal"/>
    <w:next w:val="Normal"/>
    <w:link w:val="Titre7Car"/>
    <w:uiPriority w:val="2"/>
    <w:semiHidden/>
    <w:unhideWhenUsed/>
    <w:qFormat/>
    <w:rsid w:val="00CB5A97"/>
    <w:pPr>
      <w:keepNext/>
      <w:keepLines/>
      <w:numPr>
        <w:ilvl w:val="6"/>
        <w:numId w:val="10"/>
      </w:numPr>
      <w:spacing w:before="40" w:after="0" w:line="240" w:lineRule="auto"/>
      <w:jc w:val="both"/>
      <w:outlineLvl w:val="6"/>
    </w:pPr>
    <w:rPr>
      <w:rFonts w:asciiTheme="majorHAnsi" w:eastAsiaTheme="majorEastAsia" w:hAnsiTheme="majorHAnsi" w:cstheme="majorBidi"/>
      <w:i/>
      <w:iCs/>
      <w:color w:val="001863" w:themeColor="accent1" w:themeShade="7F"/>
      <w:kern w:val="0"/>
      <w14:ligatures w14:val="none"/>
    </w:rPr>
  </w:style>
  <w:style w:type="paragraph" w:styleId="Titre8">
    <w:name w:val="heading 8"/>
    <w:basedOn w:val="Normal"/>
    <w:next w:val="Normal"/>
    <w:link w:val="Titre8Car"/>
    <w:uiPriority w:val="2"/>
    <w:semiHidden/>
    <w:unhideWhenUsed/>
    <w:qFormat/>
    <w:rsid w:val="00CB5A97"/>
    <w:pPr>
      <w:keepNext/>
      <w:keepLines/>
      <w:numPr>
        <w:ilvl w:val="7"/>
        <w:numId w:val="10"/>
      </w:numPr>
      <w:spacing w:before="40" w:after="0" w:line="240" w:lineRule="auto"/>
      <w:jc w:val="both"/>
      <w:outlineLvl w:val="7"/>
    </w:pPr>
    <w:rPr>
      <w:rFonts w:asciiTheme="majorHAnsi" w:eastAsiaTheme="majorEastAsia" w:hAnsiTheme="majorHAnsi" w:cstheme="majorBidi"/>
      <w:color w:val="272727" w:themeColor="text1" w:themeTint="D8"/>
      <w:kern w:val="0"/>
      <w:sz w:val="21"/>
      <w:szCs w:val="21"/>
      <w14:ligatures w14:val="none"/>
    </w:rPr>
  </w:style>
  <w:style w:type="paragraph" w:styleId="Titre9">
    <w:name w:val="heading 9"/>
    <w:basedOn w:val="Normal"/>
    <w:next w:val="Normal"/>
    <w:link w:val="Titre9Car"/>
    <w:uiPriority w:val="2"/>
    <w:semiHidden/>
    <w:unhideWhenUsed/>
    <w:qFormat/>
    <w:rsid w:val="00CB5A97"/>
    <w:pPr>
      <w:keepNext/>
      <w:keepLines/>
      <w:numPr>
        <w:ilvl w:val="8"/>
        <w:numId w:val="10"/>
      </w:numPr>
      <w:spacing w:before="40" w:after="0" w:line="240" w:lineRule="auto"/>
      <w:jc w:val="both"/>
      <w:outlineLvl w:val="8"/>
    </w:pPr>
    <w:rPr>
      <w:rFonts w:asciiTheme="majorHAnsi" w:eastAsiaTheme="majorEastAsia" w:hAnsiTheme="majorHAnsi" w:cstheme="majorBidi"/>
      <w:i/>
      <w:iCs/>
      <w:color w:val="272727" w:themeColor="text1" w:themeTint="D8"/>
      <w:kern w:val="0"/>
      <w:sz w:val="21"/>
      <w:szCs w:val="21"/>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2"/>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2"/>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2"/>
    <w:rsid w:val="00153BEB"/>
    <w:rPr>
      <w:rFonts w:asciiTheme="majorHAnsi" w:eastAsiaTheme="majorEastAsia" w:hAnsiTheme="majorHAnsi" w:cstheme="majorBidi"/>
      <w:color w:val="0064FF" w:themeColor="accent2"/>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1"/>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2"/>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customStyle="1" w:styleId="Mentionnonrsolue1">
    <w:name w:val="Mention non résolue1"/>
    <w:basedOn w:val="Policepardfaut"/>
    <w:uiPriority w:val="99"/>
    <w:semiHidden/>
    <w:unhideWhenUsed/>
    <w:rsid w:val="002876D8"/>
    <w:rPr>
      <w:color w:val="605E5C"/>
      <w:shd w:val="clear" w:color="auto" w:fill="E1DFDD"/>
    </w:rPr>
  </w:style>
  <w:style w:type="paragraph" w:styleId="Retraitnormal">
    <w:name w:val="Normal Indent"/>
    <w:basedOn w:val="Normal"/>
    <w:semiHidden/>
    <w:rsid w:val="00142237"/>
    <w:pPr>
      <w:spacing w:before="0" w:after="0" w:line="240" w:lineRule="auto"/>
      <w:ind w:left="708"/>
      <w:jc w:val="both"/>
    </w:pPr>
    <w:rPr>
      <w:rFonts w:ascii="Arial" w:eastAsia="Times New Roman" w:hAnsi="Arial" w:cs="Arial"/>
      <w:kern w:val="0"/>
      <w:lang w:eastAsia="fr-FR"/>
      <w14:ligatures w14:val="none"/>
    </w:rPr>
  </w:style>
  <w:style w:type="character" w:styleId="CitationHTML">
    <w:name w:val="HTML Cite"/>
    <w:semiHidden/>
    <w:unhideWhenUsed/>
    <w:rsid w:val="00142237"/>
    <w:rPr>
      <w:i/>
      <w:iCs/>
    </w:rPr>
  </w:style>
  <w:style w:type="paragraph" w:customStyle="1" w:styleId="RedTxtCar">
    <w:name w:val="RedTxt Car"/>
    <w:basedOn w:val="Normal"/>
    <w:rsid w:val="00142237"/>
    <w:pPr>
      <w:keepLines/>
      <w:widowControl w:val="0"/>
      <w:autoSpaceDE w:val="0"/>
      <w:autoSpaceDN w:val="0"/>
      <w:adjustRightInd w:val="0"/>
      <w:spacing w:before="0" w:after="0" w:line="240" w:lineRule="auto"/>
    </w:pPr>
    <w:rPr>
      <w:rFonts w:ascii="Arial" w:eastAsia="Times New Roman" w:hAnsi="Arial" w:cs="Arial"/>
      <w:kern w:val="0"/>
      <w:sz w:val="18"/>
      <w:szCs w:val="18"/>
      <w:lang w:eastAsia="fr-FR"/>
      <w14:ligatures w14:val="none"/>
    </w:rPr>
  </w:style>
  <w:style w:type="paragraph" w:styleId="Sansinterligne">
    <w:name w:val="No Spacing"/>
    <w:uiPriority w:val="1"/>
    <w:qFormat/>
    <w:rsid w:val="00142237"/>
    <w:pPr>
      <w:spacing w:after="0" w:line="240" w:lineRule="auto"/>
    </w:pPr>
    <w:rPr>
      <w:kern w:val="0"/>
      <w14:ligatures w14:val="none"/>
    </w:rPr>
  </w:style>
  <w:style w:type="paragraph" w:styleId="Retraitcorpsdetexte">
    <w:name w:val="Body Text Indent"/>
    <w:basedOn w:val="Normal"/>
    <w:link w:val="RetraitcorpsdetexteCar"/>
    <w:uiPriority w:val="99"/>
    <w:semiHidden/>
    <w:unhideWhenUsed/>
    <w:rsid w:val="00A049A6"/>
    <w:pPr>
      <w:spacing w:after="120"/>
      <w:ind w:left="283"/>
    </w:pPr>
  </w:style>
  <w:style w:type="character" w:customStyle="1" w:styleId="RetraitcorpsdetexteCar">
    <w:name w:val="Retrait corps de texte Car"/>
    <w:basedOn w:val="Policepardfaut"/>
    <w:link w:val="Retraitcorpsdetexte"/>
    <w:uiPriority w:val="99"/>
    <w:semiHidden/>
    <w:rsid w:val="00A049A6"/>
  </w:style>
  <w:style w:type="paragraph" w:styleId="Corpsdetexte2">
    <w:name w:val="Body Text 2"/>
    <w:basedOn w:val="Normal"/>
    <w:link w:val="Corpsdetexte2Car"/>
    <w:uiPriority w:val="99"/>
    <w:semiHidden/>
    <w:unhideWhenUsed/>
    <w:rsid w:val="00A049A6"/>
    <w:pPr>
      <w:spacing w:after="120" w:line="480" w:lineRule="auto"/>
    </w:pPr>
  </w:style>
  <w:style w:type="character" w:customStyle="1" w:styleId="Corpsdetexte2Car">
    <w:name w:val="Corps de texte 2 Car"/>
    <w:basedOn w:val="Policepardfaut"/>
    <w:link w:val="Corpsdetexte2"/>
    <w:uiPriority w:val="99"/>
    <w:semiHidden/>
    <w:rsid w:val="00A049A6"/>
  </w:style>
  <w:style w:type="paragraph" w:styleId="Corpsdetexte3">
    <w:name w:val="Body Text 3"/>
    <w:basedOn w:val="Normal"/>
    <w:link w:val="Corpsdetexte3Car"/>
    <w:uiPriority w:val="99"/>
    <w:semiHidden/>
    <w:unhideWhenUsed/>
    <w:rsid w:val="00A049A6"/>
    <w:pPr>
      <w:spacing w:after="120"/>
    </w:pPr>
    <w:rPr>
      <w:sz w:val="16"/>
      <w:szCs w:val="16"/>
    </w:rPr>
  </w:style>
  <w:style w:type="character" w:customStyle="1" w:styleId="Corpsdetexte3Car">
    <w:name w:val="Corps de texte 3 Car"/>
    <w:basedOn w:val="Policepardfaut"/>
    <w:link w:val="Corpsdetexte3"/>
    <w:uiPriority w:val="99"/>
    <w:semiHidden/>
    <w:rsid w:val="00A049A6"/>
    <w:rPr>
      <w:sz w:val="16"/>
      <w:szCs w:val="16"/>
    </w:rPr>
  </w:style>
  <w:style w:type="character" w:customStyle="1" w:styleId="InternetLink">
    <w:name w:val="Internet Link"/>
    <w:uiPriority w:val="99"/>
    <w:rsid w:val="00A049A6"/>
    <w:rPr>
      <w:color w:val="0000FF"/>
      <w:u w:val="single"/>
    </w:rPr>
  </w:style>
  <w:style w:type="paragraph" w:customStyle="1" w:styleId="RappSCtexte">
    <w:name w:val="Rapp SC texte"/>
    <w:basedOn w:val="Normal"/>
    <w:qFormat/>
    <w:rsid w:val="00A049A6"/>
    <w:pPr>
      <w:tabs>
        <w:tab w:val="left" w:pos="4674"/>
      </w:tabs>
      <w:spacing w:before="0" w:after="0" w:line="240" w:lineRule="auto"/>
      <w:ind w:firstLine="284"/>
    </w:pPr>
    <w:rPr>
      <w:rFonts w:ascii="Open Sans" w:eastAsiaTheme="minorEastAsia" w:hAnsi="Open Sans" w:cs="Times New Roman"/>
      <w:kern w:val="0"/>
      <w:lang w:eastAsia="fr-FR"/>
      <w14:ligatures w14:val="none"/>
    </w:rPr>
  </w:style>
  <w:style w:type="paragraph" w:customStyle="1" w:styleId="PARAGAVECTIRET">
    <w:name w:val="PARAG AVEC TIRET"/>
    <w:qFormat/>
    <w:rsid w:val="00A049A6"/>
    <w:pPr>
      <w:tabs>
        <w:tab w:val="left" w:pos="1296"/>
        <w:tab w:val="left" w:pos="1584"/>
      </w:tabs>
      <w:spacing w:after="0" w:line="240" w:lineRule="exact"/>
      <w:ind w:left="1559" w:hanging="284"/>
    </w:pPr>
    <w:rPr>
      <w:rFonts w:ascii="Courier" w:eastAsia="Times New Roman" w:hAnsi="Courier" w:cs="Times New Roman"/>
      <w:kern w:val="0"/>
      <w:sz w:val="24"/>
      <w:szCs w:val="24"/>
      <w:lang w:eastAsia="fr-FR"/>
      <w14:ligatures w14:val="none"/>
    </w:rPr>
  </w:style>
  <w:style w:type="paragraph" w:customStyle="1" w:styleId="Normal2">
    <w:name w:val="Normal2"/>
    <w:basedOn w:val="Normal"/>
    <w:qFormat/>
    <w:rsid w:val="00A049A6"/>
    <w:pPr>
      <w:keepLines/>
      <w:tabs>
        <w:tab w:val="left" w:pos="567"/>
        <w:tab w:val="left" w:pos="851"/>
        <w:tab w:val="left" w:pos="1134"/>
      </w:tabs>
      <w:spacing w:before="0" w:after="0" w:line="240" w:lineRule="auto"/>
      <w:ind w:left="284" w:firstLine="284"/>
      <w:jc w:val="both"/>
    </w:pPr>
    <w:rPr>
      <w:rFonts w:ascii="Arial" w:eastAsia="Times New Roman" w:hAnsi="Arial" w:cs="Times New Roman"/>
      <w:kern w:val="0"/>
      <w:sz w:val="24"/>
      <w:szCs w:val="24"/>
      <w:lang w:eastAsia="fr-FR"/>
      <w14:ligatures w14:val="none"/>
    </w:rPr>
  </w:style>
  <w:style w:type="paragraph" w:customStyle="1" w:styleId="western">
    <w:name w:val="western"/>
    <w:basedOn w:val="Normal"/>
    <w:qFormat/>
    <w:rsid w:val="00A049A6"/>
    <w:pPr>
      <w:spacing w:before="57" w:after="0" w:line="240" w:lineRule="auto"/>
      <w:jc w:val="both"/>
    </w:pPr>
    <w:rPr>
      <w:rFonts w:ascii="Arial" w:eastAsia="Times New Roman" w:hAnsi="Arial" w:cs="Arial"/>
      <w:kern w:val="0"/>
      <w:sz w:val="20"/>
      <w:szCs w:val="20"/>
      <w:lang w:eastAsia="fr-FR"/>
      <w14:ligatures w14:val="none"/>
    </w:rPr>
  </w:style>
  <w:style w:type="paragraph" w:styleId="Liste">
    <w:name w:val="List"/>
    <w:basedOn w:val="Normal"/>
    <w:uiPriority w:val="2"/>
    <w:qFormat/>
    <w:rsid w:val="00BB4833"/>
    <w:pPr>
      <w:numPr>
        <w:numId w:val="6"/>
      </w:numPr>
      <w:spacing w:before="0" w:after="160" w:line="240" w:lineRule="auto"/>
      <w:contextualSpacing/>
      <w:jc w:val="both"/>
    </w:pPr>
    <w:rPr>
      <w:rFonts w:ascii="Open Sans" w:hAnsi="Open Sans" w:cs="Open Sans"/>
      <w:kern w:val="0"/>
      <w14:ligatures w14:val="none"/>
    </w:rPr>
  </w:style>
  <w:style w:type="paragraph" w:styleId="Liste2">
    <w:name w:val="List 2"/>
    <w:basedOn w:val="Liste"/>
    <w:uiPriority w:val="2"/>
    <w:qFormat/>
    <w:rsid w:val="00BB4833"/>
    <w:pPr>
      <w:numPr>
        <w:ilvl w:val="1"/>
      </w:numPr>
    </w:pPr>
  </w:style>
  <w:style w:type="character" w:styleId="Marquedecommentaire">
    <w:name w:val="annotation reference"/>
    <w:basedOn w:val="Policepardfaut"/>
    <w:uiPriority w:val="99"/>
    <w:semiHidden/>
    <w:unhideWhenUsed/>
    <w:rsid w:val="00CE615C"/>
    <w:rPr>
      <w:sz w:val="16"/>
      <w:szCs w:val="16"/>
    </w:rPr>
  </w:style>
  <w:style w:type="paragraph" w:styleId="Commentaire">
    <w:name w:val="annotation text"/>
    <w:basedOn w:val="Normal"/>
    <w:link w:val="CommentaireCar"/>
    <w:uiPriority w:val="99"/>
    <w:semiHidden/>
    <w:unhideWhenUsed/>
    <w:rsid w:val="00CE615C"/>
    <w:pPr>
      <w:spacing w:line="240" w:lineRule="auto"/>
    </w:pPr>
    <w:rPr>
      <w:sz w:val="20"/>
      <w:szCs w:val="20"/>
    </w:rPr>
  </w:style>
  <w:style w:type="character" w:customStyle="1" w:styleId="CommentaireCar">
    <w:name w:val="Commentaire Car"/>
    <w:basedOn w:val="Policepardfaut"/>
    <w:link w:val="Commentaire"/>
    <w:uiPriority w:val="99"/>
    <w:semiHidden/>
    <w:rsid w:val="00CE615C"/>
    <w:rPr>
      <w:sz w:val="20"/>
      <w:szCs w:val="20"/>
    </w:rPr>
  </w:style>
  <w:style w:type="paragraph" w:styleId="Objetducommentaire">
    <w:name w:val="annotation subject"/>
    <w:basedOn w:val="Commentaire"/>
    <w:next w:val="Commentaire"/>
    <w:link w:val="ObjetducommentaireCar"/>
    <w:uiPriority w:val="99"/>
    <w:semiHidden/>
    <w:unhideWhenUsed/>
    <w:rsid w:val="00CE615C"/>
    <w:rPr>
      <w:b/>
      <w:bCs/>
    </w:rPr>
  </w:style>
  <w:style w:type="character" w:customStyle="1" w:styleId="ObjetducommentaireCar">
    <w:name w:val="Objet du commentaire Car"/>
    <w:basedOn w:val="CommentaireCar"/>
    <w:link w:val="Objetducommentaire"/>
    <w:uiPriority w:val="99"/>
    <w:semiHidden/>
    <w:rsid w:val="00CE615C"/>
    <w:rPr>
      <w:b/>
      <w:bCs/>
      <w:sz w:val="20"/>
      <w:szCs w:val="20"/>
    </w:rPr>
  </w:style>
  <w:style w:type="paragraph" w:styleId="Listenumros">
    <w:name w:val="List Number"/>
    <w:basedOn w:val="Normal"/>
    <w:uiPriority w:val="99"/>
    <w:semiHidden/>
    <w:unhideWhenUsed/>
    <w:rsid w:val="00CE615C"/>
    <w:pPr>
      <w:numPr>
        <w:numId w:val="8"/>
      </w:numPr>
      <w:contextualSpacing/>
    </w:pPr>
  </w:style>
  <w:style w:type="character" w:customStyle="1" w:styleId="Titre4Car">
    <w:name w:val="Titre 4 Car"/>
    <w:basedOn w:val="Policepardfaut"/>
    <w:link w:val="Titre4"/>
    <w:uiPriority w:val="2"/>
    <w:rsid w:val="00CB5A97"/>
    <w:rPr>
      <w:rFonts w:asciiTheme="majorHAnsi" w:eastAsiaTheme="majorEastAsia" w:hAnsiTheme="majorHAnsi" w:cstheme="majorBidi"/>
      <w:i/>
      <w:iCs/>
      <w:color w:val="002495" w:themeColor="accent1" w:themeShade="BF"/>
      <w:kern w:val="0"/>
      <w14:ligatures w14:val="none"/>
    </w:rPr>
  </w:style>
  <w:style w:type="character" w:customStyle="1" w:styleId="Titre5Car">
    <w:name w:val="Titre 5 Car"/>
    <w:basedOn w:val="Policepardfaut"/>
    <w:link w:val="Titre5"/>
    <w:uiPriority w:val="2"/>
    <w:semiHidden/>
    <w:rsid w:val="00CB5A97"/>
    <w:rPr>
      <w:rFonts w:asciiTheme="majorHAnsi" w:eastAsiaTheme="majorEastAsia" w:hAnsiTheme="majorHAnsi" w:cstheme="majorBidi"/>
      <w:color w:val="002495" w:themeColor="accent1" w:themeShade="BF"/>
      <w:kern w:val="0"/>
      <w14:ligatures w14:val="none"/>
    </w:rPr>
  </w:style>
  <w:style w:type="character" w:customStyle="1" w:styleId="Titre6Car">
    <w:name w:val="Titre 6 Car"/>
    <w:basedOn w:val="Policepardfaut"/>
    <w:link w:val="Titre6"/>
    <w:uiPriority w:val="2"/>
    <w:semiHidden/>
    <w:rsid w:val="00CB5A97"/>
    <w:rPr>
      <w:rFonts w:asciiTheme="majorHAnsi" w:eastAsiaTheme="majorEastAsia" w:hAnsiTheme="majorHAnsi" w:cstheme="majorBidi"/>
      <w:color w:val="001863" w:themeColor="accent1" w:themeShade="7F"/>
      <w:kern w:val="0"/>
      <w14:ligatures w14:val="none"/>
    </w:rPr>
  </w:style>
  <w:style w:type="character" w:customStyle="1" w:styleId="Titre7Car">
    <w:name w:val="Titre 7 Car"/>
    <w:basedOn w:val="Policepardfaut"/>
    <w:link w:val="Titre7"/>
    <w:uiPriority w:val="2"/>
    <w:semiHidden/>
    <w:rsid w:val="00CB5A97"/>
    <w:rPr>
      <w:rFonts w:asciiTheme="majorHAnsi" w:eastAsiaTheme="majorEastAsia" w:hAnsiTheme="majorHAnsi" w:cstheme="majorBidi"/>
      <w:i/>
      <w:iCs/>
      <w:color w:val="001863" w:themeColor="accent1" w:themeShade="7F"/>
      <w:kern w:val="0"/>
      <w14:ligatures w14:val="none"/>
    </w:rPr>
  </w:style>
  <w:style w:type="character" w:customStyle="1" w:styleId="Titre8Car">
    <w:name w:val="Titre 8 Car"/>
    <w:basedOn w:val="Policepardfaut"/>
    <w:link w:val="Titre8"/>
    <w:uiPriority w:val="2"/>
    <w:semiHidden/>
    <w:rsid w:val="00CB5A97"/>
    <w:rPr>
      <w:rFonts w:asciiTheme="majorHAnsi" w:eastAsiaTheme="majorEastAsia" w:hAnsiTheme="majorHAnsi" w:cstheme="majorBidi"/>
      <w:color w:val="272727" w:themeColor="text1" w:themeTint="D8"/>
      <w:kern w:val="0"/>
      <w:sz w:val="21"/>
      <w:szCs w:val="21"/>
      <w14:ligatures w14:val="none"/>
    </w:rPr>
  </w:style>
  <w:style w:type="character" w:customStyle="1" w:styleId="Titre9Car">
    <w:name w:val="Titre 9 Car"/>
    <w:basedOn w:val="Policepardfaut"/>
    <w:link w:val="Titre9"/>
    <w:uiPriority w:val="2"/>
    <w:semiHidden/>
    <w:rsid w:val="00CB5A97"/>
    <w:rPr>
      <w:rFonts w:asciiTheme="majorHAnsi" w:eastAsiaTheme="majorEastAsia" w:hAnsiTheme="majorHAnsi" w:cstheme="majorBidi"/>
      <w:i/>
      <w:iCs/>
      <w:color w:val="272727" w:themeColor="text1" w:themeTint="D8"/>
      <w:kern w:val="0"/>
      <w:sz w:val="21"/>
      <w:szCs w:val="21"/>
      <w14:ligatures w14:val="none"/>
    </w:rPr>
  </w:style>
  <w:style w:type="paragraph" w:styleId="NormalWeb">
    <w:name w:val="Normal (Web)"/>
    <w:basedOn w:val="Normal"/>
    <w:uiPriority w:val="99"/>
    <w:unhideWhenUsed/>
    <w:rsid w:val="00EC3684"/>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paragraph" w:customStyle="1" w:styleId="LienPlace">
    <w:name w:val="Lien Place"/>
    <w:basedOn w:val="Normal"/>
    <w:uiPriority w:val="3"/>
    <w:qFormat/>
    <w:rsid w:val="008D0AF7"/>
    <w:pPr>
      <w:spacing w:before="0" w:after="160" w:line="240" w:lineRule="auto"/>
      <w:jc w:val="center"/>
    </w:pPr>
    <w:rPr>
      <w:rFonts w:ascii="Open Sans" w:hAnsi="Open Sans" w:cs="Open Sans"/>
      <w:b/>
      <w:color w:val="0563C1" w:themeColor="hyperlink"/>
      <w:kern w:val="0"/>
      <w:u w:val="single"/>
      <w14:ligatures w14:val="none"/>
    </w:rPr>
  </w:style>
  <w:style w:type="paragraph" w:customStyle="1" w:styleId="Adresse">
    <w:name w:val="Adresse"/>
    <w:basedOn w:val="Normal"/>
    <w:uiPriority w:val="4"/>
    <w:qFormat/>
    <w:rsid w:val="008D0AF7"/>
    <w:pPr>
      <w:spacing w:before="0" w:after="160" w:line="240" w:lineRule="auto"/>
      <w:contextualSpacing/>
      <w:jc w:val="center"/>
    </w:pPr>
    <w:rPr>
      <w:rFonts w:ascii="Open Sans" w:hAnsi="Open Sans" w:cs="Open Sans"/>
      <w:kern w:val="0"/>
      <w14:ligatures w14:val="none"/>
    </w:rPr>
  </w:style>
  <w:style w:type="character" w:styleId="lev">
    <w:name w:val="Strong"/>
    <w:basedOn w:val="Policepardfaut"/>
    <w:uiPriority w:val="22"/>
    <w:qFormat/>
    <w:rsid w:val="00C875B7"/>
    <w:rPr>
      <w:b/>
      <w:bCs/>
    </w:rPr>
  </w:style>
  <w:style w:type="character" w:customStyle="1" w:styleId="lrzxr">
    <w:name w:val="lrzxr"/>
    <w:basedOn w:val="Policepardfaut"/>
    <w:rsid w:val="00150004"/>
  </w:style>
  <w:style w:type="character" w:styleId="Mentionnonrsolue">
    <w:name w:val="Unresolved Mention"/>
    <w:basedOn w:val="Policepardfaut"/>
    <w:uiPriority w:val="99"/>
    <w:semiHidden/>
    <w:unhideWhenUsed/>
    <w:rsid w:val="00890B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92009">
      <w:bodyDiv w:val="1"/>
      <w:marLeft w:val="0"/>
      <w:marRight w:val="0"/>
      <w:marTop w:val="0"/>
      <w:marBottom w:val="0"/>
      <w:divBdr>
        <w:top w:val="none" w:sz="0" w:space="0" w:color="auto"/>
        <w:left w:val="none" w:sz="0" w:space="0" w:color="auto"/>
        <w:bottom w:val="none" w:sz="0" w:space="0" w:color="auto"/>
        <w:right w:val="none" w:sz="0" w:space="0" w:color="auto"/>
      </w:divBdr>
    </w:div>
    <w:div w:id="644432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mailto:cellule.marche@ifreme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legifrance.gouv.f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conomie.gouv.fr/daj/formulaires-declaration-du-candidat" TargetMode="External"/><Relationship Id="rId5" Type="http://schemas.openxmlformats.org/officeDocument/2006/relationships/webSettings" Target="webSettings.xml"/><Relationship Id="rId15" Type="http://schemas.openxmlformats.org/officeDocument/2006/relationships/hyperlink" Target="mailto:sebastien.morvan@ifremer.fr" TargetMode="Externa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acp.visa.depenses@ifremer.f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9F2824-92E2-4E34-A0D1-6F8CA07B1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8966</Words>
  <Characters>49319</Characters>
  <Application>Microsoft Office Word</Application>
  <DocSecurity>0</DocSecurity>
  <Lines>410</Lines>
  <Paragraphs>116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Celine LE GALL</cp:lastModifiedBy>
  <cp:revision>2</cp:revision>
  <cp:lastPrinted>2023-10-04T15:13:00Z</cp:lastPrinted>
  <dcterms:created xsi:type="dcterms:W3CDTF">2025-09-16T08:17:00Z</dcterms:created>
  <dcterms:modified xsi:type="dcterms:W3CDTF">2025-09-16T08:17:00Z</dcterms:modified>
</cp:coreProperties>
</file>